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D9F9" w14:textId="2234B603" w:rsidR="00AF3FA9" w:rsidRPr="00331CF2" w:rsidRDefault="004F5EAA" w:rsidP="00AF3FA9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bs-Latn-BA"/>
        </w:rPr>
      </w:pPr>
      <w:bookmarkStart w:id="0" w:name="_GoBack"/>
      <w:bookmarkEnd w:id="0"/>
      <w:r w:rsidRPr="00331CF2"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bs-Latn-BA"/>
        </w:rPr>
        <w:t xml:space="preserve">- </w:t>
      </w:r>
      <w:r w:rsidR="009457BD"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bs-Latn-BA"/>
        </w:rPr>
        <w:t>PREDNACRT</w:t>
      </w:r>
      <w:r w:rsidR="00983101" w:rsidRPr="00331CF2"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bs-Latn-BA"/>
        </w:rPr>
        <w:t>-</w:t>
      </w:r>
    </w:p>
    <w:p w14:paraId="0072FD88" w14:textId="4CF78E9B" w:rsidR="00AF3FA9" w:rsidRPr="00331CF2" w:rsidRDefault="00AF3FA9" w:rsidP="0014193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bs-Latn-BA"/>
        </w:rPr>
      </w:pPr>
    </w:p>
    <w:p w14:paraId="5026A919" w14:textId="77777777" w:rsidR="00AF3FA9" w:rsidRPr="00331CF2" w:rsidRDefault="00AF3FA9" w:rsidP="0014193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bs-Latn-BA"/>
        </w:rPr>
      </w:pPr>
    </w:p>
    <w:p w14:paraId="1FB8109E" w14:textId="1DBFE9BD" w:rsidR="00A71671" w:rsidRPr="00331CF2" w:rsidRDefault="009457BD" w:rsidP="00A71671">
      <w:pPr>
        <w:pStyle w:val="Default"/>
        <w:jc w:val="both"/>
        <w:rPr>
          <w:color w:val="auto"/>
        </w:rPr>
      </w:pPr>
      <w:r>
        <w:rPr>
          <w:color w:val="auto"/>
        </w:rPr>
        <w:t>Na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osnovu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člana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IV</w:t>
      </w:r>
      <w:r w:rsidR="00A71671" w:rsidRPr="00331CF2">
        <w:rPr>
          <w:color w:val="auto"/>
        </w:rPr>
        <w:t xml:space="preserve"> 4. </w:t>
      </w:r>
      <w:r>
        <w:rPr>
          <w:color w:val="auto"/>
        </w:rPr>
        <w:t>a</w:t>
      </w:r>
      <w:r w:rsidR="00A71671" w:rsidRPr="00331CF2">
        <w:rPr>
          <w:color w:val="auto"/>
        </w:rPr>
        <w:t xml:space="preserve">) </w:t>
      </w:r>
      <w:r>
        <w:rPr>
          <w:color w:val="auto"/>
        </w:rPr>
        <w:t>Ustava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Bosne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i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Hercegovine</w:t>
      </w:r>
      <w:r w:rsidR="00A71671" w:rsidRPr="00331CF2">
        <w:rPr>
          <w:color w:val="auto"/>
        </w:rPr>
        <w:t xml:space="preserve">, </w:t>
      </w:r>
      <w:r>
        <w:rPr>
          <w:color w:val="auto"/>
        </w:rPr>
        <w:t>Parlamentarna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skupština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Bosne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i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Hercegovine</w:t>
      </w:r>
      <w:r w:rsidR="00A71671" w:rsidRPr="00331CF2">
        <w:rPr>
          <w:color w:val="auto"/>
        </w:rPr>
        <w:t xml:space="preserve">, </w:t>
      </w:r>
      <w:r>
        <w:rPr>
          <w:color w:val="auto"/>
        </w:rPr>
        <w:t>na</w:t>
      </w:r>
      <w:r w:rsidR="00A71671" w:rsidRPr="00331CF2">
        <w:rPr>
          <w:color w:val="auto"/>
        </w:rPr>
        <w:t xml:space="preserve"> ___ </w:t>
      </w:r>
      <w:r>
        <w:rPr>
          <w:color w:val="auto"/>
        </w:rPr>
        <w:t>sjednici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Predstavničkog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doma</w:t>
      </w:r>
      <w:r w:rsidR="00A71671" w:rsidRPr="00331CF2">
        <w:rPr>
          <w:color w:val="auto"/>
        </w:rPr>
        <w:t xml:space="preserve">, </w:t>
      </w:r>
      <w:r>
        <w:rPr>
          <w:color w:val="auto"/>
        </w:rPr>
        <w:t>održanoj</w:t>
      </w:r>
      <w:r w:rsidR="00A71671" w:rsidRPr="00331CF2">
        <w:rPr>
          <w:color w:val="auto"/>
        </w:rPr>
        <w:t xml:space="preserve"> ___________2024. </w:t>
      </w:r>
      <w:r>
        <w:rPr>
          <w:color w:val="auto"/>
        </w:rPr>
        <w:t>godine</w:t>
      </w:r>
      <w:r w:rsidR="00A71671" w:rsidRPr="00331CF2">
        <w:rPr>
          <w:color w:val="auto"/>
        </w:rPr>
        <w:t xml:space="preserve">, </w:t>
      </w:r>
      <w:r>
        <w:rPr>
          <w:color w:val="auto"/>
        </w:rPr>
        <w:t>i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na</w:t>
      </w:r>
      <w:r w:rsidR="00A71671" w:rsidRPr="00331CF2">
        <w:rPr>
          <w:color w:val="auto"/>
        </w:rPr>
        <w:t xml:space="preserve"> ___ </w:t>
      </w:r>
      <w:r>
        <w:rPr>
          <w:color w:val="auto"/>
        </w:rPr>
        <w:t>sjednici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Doma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naroda</w:t>
      </w:r>
      <w:r w:rsidR="00A71671" w:rsidRPr="00331CF2">
        <w:rPr>
          <w:color w:val="auto"/>
        </w:rPr>
        <w:t xml:space="preserve">, </w:t>
      </w:r>
      <w:r>
        <w:rPr>
          <w:color w:val="auto"/>
        </w:rPr>
        <w:t>održanoj</w:t>
      </w:r>
      <w:r w:rsidR="00A71671" w:rsidRPr="00331CF2">
        <w:rPr>
          <w:color w:val="auto"/>
        </w:rPr>
        <w:t xml:space="preserve"> ______________2024. </w:t>
      </w:r>
      <w:r>
        <w:rPr>
          <w:color w:val="auto"/>
        </w:rPr>
        <w:t>godine</w:t>
      </w:r>
      <w:r w:rsidR="00A71671" w:rsidRPr="00331CF2">
        <w:rPr>
          <w:color w:val="auto"/>
        </w:rPr>
        <w:t xml:space="preserve">, </w:t>
      </w:r>
      <w:r>
        <w:rPr>
          <w:color w:val="auto"/>
        </w:rPr>
        <w:t>usvojila</w:t>
      </w:r>
      <w:r w:rsidR="00A71671" w:rsidRPr="00331CF2">
        <w:rPr>
          <w:color w:val="auto"/>
        </w:rPr>
        <w:t xml:space="preserve"> </w:t>
      </w:r>
      <w:r>
        <w:rPr>
          <w:color w:val="auto"/>
        </w:rPr>
        <w:t>je</w:t>
      </w:r>
      <w:r w:rsidR="00A71671" w:rsidRPr="00331CF2">
        <w:rPr>
          <w:color w:val="auto"/>
        </w:rPr>
        <w:t xml:space="preserve"> </w:t>
      </w:r>
    </w:p>
    <w:p w14:paraId="7362361E" w14:textId="77777777" w:rsidR="00A71671" w:rsidRPr="00331CF2" w:rsidRDefault="00A71671" w:rsidP="00A71671">
      <w:pPr>
        <w:pStyle w:val="Default"/>
        <w:jc w:val="both"/>
        <w:rPr>
          <w:b/>
          <w:bCs/>
          <w:color w:val="auto"/>
        </w:rPr>
      </w:pPr>
    </w:p>
    <w:p w14:paraId="19C309FF" w14:textId="77777777" w:rsidR="00A71671" w:rsidRPr="00331CF2" w:rsidRDefault="00A71671" w:rsidP="00A71671">
      <w:pPr>
        <w:pStyle w:val="Default"/>
        <w:jc w:val="both"/>
        <w:rPr>
          <w:b/>
          <w:bCs/>
          <w:color w:val="auto"/>
        </w:rPr>
      </w:pPr>
    </w:p>
    <w:p w14:paraId="6A634118" w14:textId="0952408C" w:rsidR="00A71671" w:rsidRPr="00331CF2" w:rsidRDefault="009457BD" w:rsidP="00A71671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ZAKON</w:t>
      </w:r>
      <w:r w:rsidR="00A71671" w:rsidRPr="00331CF2">
        <w:rPr>
          <w:b/>
          <w:bCs/>
          <w:color w:val="auto"/>
        </w:rPr>
        <w:t xml:space="preserve"> </w:t>
      </w:r>
    </w:p>
    <w:p w14:paraId="7CC51E2A" w14:textId="559B2597" w:rsidR="00A71671" w:rsidRPr="00331CF2" w:rsidRDefault="009457BD" w:rsidP="00A71671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O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IZMJENAMA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I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DOPUNAMA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ZAKONA</w:t>
      </w:r>
    </w:p>
    <w:p w14:paraId="31233967" w14:textId="2B9601E0" w:rsidR="00A71671" w:rsidRPr="00331CF2" w:rsidRDefault="009457BD" w:rsidP="00A71671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O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RADNOM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VREMENU</w:t>
      </w:r>
      <w:r w:rsidR="00A71671" w:rsidRPr="00331CF2">
        <w:rPr>
          <w:b/>
          <w:bCs/>
          <w:color w:val="auto"/>
        </w:rPr>
        <w:t xml:space="preserve">, </w:t>
      </w:r>
      <w:r>
        <w:rPr>
          <w:b/>
          <w:bCs/>
          <w:color w:val="auto"/>
        </w:rPr>
        <w:t>OBAVEZNIM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ODMORIMA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MOBILNIH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RADNIKA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I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UREĐAJIMA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ZA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EVIDENTIRANjE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U</w:t>
      </w:r>
      <w:r w:rsidR="00A71671" w:rsidRPr="00331CF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DRUMSKOM</w:t>
      </w:r>
      <w:r w:rsidR="00A71671" w:rsidRPr="00331CF2">
        <w:rPr>
          <w:b/>
          <w:bCs/>
          <w:color w:val="auto"/>
        </w:rPr>
        <w:t xml:space="preserve">  </w:t>
      </w:r>
      <w:r>
        <w:rPr>
          <w:b/>
          <w:bCs/>
          <w:color w:val="auto"/>
        </w:rPr>
        <w:t>PRIJEVOZU</w:t>
      </w:r>
    </w:p>
    <w:p w14:paraId="4971588F" w14:textId="77777777" w:rsidR="00A71671" w:rsidRPr="00331CF2" w:rsidRDefault="00A71671" w:rsidP="00A71671">
      <w:pPr>
        <w:pStyle w:val="Default"/>
        <w:jc w:val="center"/>
        <w:rPr>
          <w:b/>
          <w:bCs/>
          <w:color w:val="auto"/>
        </w:rPr>
      </w:pPr>
    </w:p>
    <w:p w14:paraId="023F581E" w14:textId="77777777" w:rsidR="00983101" w:rsidRPr="00331CF2" w:rsidRDefault="00983101" w:rsidP="00A71671">
      <w:pPr>
        <w:pStyle w:val="Default"/>
        <w:jc w:val="center"/>
        <w:rPr>
          <w:b/>
          <w:bCs/>
          <w:color w:val="auto"/>
        </w:rPr>
      </w:pPr>
    </w:p>
    <w:p w14:paraId="37C33F66" w14:textId="488492D7" w:rsidR="00A71671" w:rsidRPr="00331CF2" w:rsidRDefault="009457BD" w:rsidP="00A71671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Član</w:t>
      </w:r>
      <w:r w:rsidR="00A71671" w:rsidRPr="00331CF2">
        <w:rPr>
          <w:b/>
          <w:bCs/>
          <w:color w:val="auto"/>
        </w:rPr>
        <w:t xml:space="preserve"> 1.</w:t>
      </w:r>
    </w:p>
    <w:p w14:paraId="5863F7E2" w14:textId="77777777" w:rsidR="00A71671" w:rsidRPr="00331CF2" w:rsidRDefault="00A71671" w:rsidP="00A71671">
      <w:pPr>
        <w:pStyle w:val="Default"/>
        <w:jc w:val="center"/>
        <w:rPr>
          <w:color w:val="auto"/>
        </w:rPr>
      </w:pPr>
    </w:p>
    <w:p w14:paraId="4E8F7699" w14:textId="2AE9AC7F" w:rsidR="00A059B5" w:rsidRDefault="009457BD" w:rsidP="00A71671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U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Zakonu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o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radnom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vremenu</w:t>
      </w:r>
      <w:r w:rsidR="00A71671" w:rsidRPr="00331CF2">
        <w:rPr>
          <w:bCs/>
          <w:color w:val="auto"/>
        </w:rPr>
        <w:t xml:space="preserve">, </w:t>
      </w:r>
      <w:r>
        <w:rPr>
          <w:bCs/>
          <w:color w:val="auto"/>
        </w:rPr>
        <w:t>obaveznim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odmorima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mobilnih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radnika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i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uređajima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za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evidentiranje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u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drumskom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prijevozu</w:t>
      </w:r>
      <w:r w:rsidR="00A71671" w:rsidRPr="00331CF2">
        <w:rPr>
          <w:bCs/>
          <w:color w:val="auto"/>
        </w:rPr>
        <w:t xml:space="preserve"> („</w:t>
      </w:r>
      <w:r>
        <w:rPr>
          <w:bCs/>
          <w:color w:val="auto"/>
        </w:rPr>
        <w:t>Službeni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glasnik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BiH</w:t>
      </w:r>
      <w:r w:rsidR="00A71671" w:rsidRPr="00331CF2">
        <w:rPr>
          <w:bCs/>
          <w:color w:val="auto"/>
        </w:rPr>
        <w:t xml:space="preserve">“, </w:t>
      </w:r>
      <w:r>
        <w:rPr>
          <w:bCs/>
          <w:color w:val="auto"/>
        </w:rPr>
        <w:t>br</w:t>
      </w:r>
      <w:r w:rsidR="00A71671" w:rsidRPr="00331CF2">
        <w:rPr>
          <w:bCs/>
          <w:color w:val="auto"/>
        </w:rPr>
        <w:t xml:space="preserve">.48/10 </w:t>
      </w:r>
      <w:r>
        <w:rPr>
          <w:bCs/>
          <w:color w:val="auto"/>
        </w:rPr>
        <w:t>i</w:t>
      </w:r>
      <w:r w:rsidR="00A71671" w:rsidRPr="00331CF2">
        <w:rPr>
          <w:bCs/>
          <w:color w:val="auto"/>
        </w:rPr>
        <w:t xml:space="preserve"> 66/16), </w:t>
      </w:r>
      <w:r>
        <w:rPr>
          <w:bCs/>
          <w:color w:val="auto"/>
        </w:rPr>
        <w:t>u</w:t>
      </w:r>
      <w:r w:rsidR="00A71671" w:rsidRPr="00331CF2">
        <w:rPr>
          <w:bCs/>
          <w:color w:val="auto"/>
        </w:rPr>
        <w:t xml:space="preserve"> </w:t>
      </w:r>
      <w:r>
        <w:rPr>
          <w:bCs/>
          <w:color w:val="auto"/>
        </w:rPr>
        <w:t>članu</w:t>
      </w:r>
      <w:r w:rsidR="00A71671" w:rsidRPr="00331CF2">
        <w:rPr>
          <w:bCs/>
          <w:color w:val="auto"/>
        </w:rPr>
        <w:t xml:space="preserve"> 2. </w:t>
      </w:r>
      <w:r>
        <w:rPr>
          <w:bCs/>
          <w:color w:val="auto"/>
        </w:rPr>
        <w:t>stav</w:t>
      </w:r>
      <w:r w:rsidR="00A71671" w:rsidRPr="00331CF2">
        <w:rPr>
          <w:bCs/>
          <w:color w:val="auto"/>
        </w:rPr>
        <w:t xml:space="preserve">  </w:t>
      </w:r>
      <w:r w:rsidR="00AF192E" w:rsidRPr="00331CF2">
        <w:rPr>
          <w:bCs/>
          <w:color w:val="auto"/>
        </w:rPr>
        <w:t>(</w:t>
      </w:r>
      <w:r w:rsidR="00A059B5" w:rsidRPr="00331CF2">
        <w:rPr>
          <w:bCs/>
          <w:color w:val="auto"/>
        </w:rPr>
        <w:t xml:space="preserve">1) </w:t>
      </w:r>
      <w:r>
        <w:rPr>
          <w:bCs/>
          <w:color w:val="auto"/>
        </w:rPr>
        <w:t>iza</w:t>
      </w:r>
      <w:r w:rsidR="00A059B5" w:rsidRPr="00331CF2">
        <w:rPr>
          <w:bCs/>
          <w:color w:val="auto"/>
        </w:rPr>
        <w:t xml:space="preserve"> </w:t>
      </w:r>
      <w:r>
        <w:rPr>
          <w:bCs/>
          <w:color w:val="auto"/>
        </w:rPr>
        <w:t>tač</w:t>
      </w:r>
      <w:r w:rsidR="00B55E4C">
        <w:rPr>
          <w:bCs/>
          <w:color w:val="auto"/>
        </w:rPr>
        <w:t>k</w:t>
      </w:r>
      <w:r>
        <w:rPr>
          <w:bCs/>
          <w:color w:val="auto"/>
        </w:rPr>
        <w:t>e</w:t>
      </w:r>
      <w:r w:rsidR="00A059B5" w:rsidRPr="00331CF2">
        <w:rPr>
          <w:bCs/>
          <w:color w:val="auto"/>
        </w:rPr>
        <w:t xml:space="preserve"> </w:t>
      </w:r>
      <w:r>
        <w:rPr>
          <w:bCs/>
          <w:color w:val="auto"/>
        </w:rPr>
        <w:t>a</w:t>
      </w:r>
      <w:r w:rsidR="00A059B5" w:rsidRPr="00331CF2">
        <w:rPr>
          <w:bCs/>
          <w:color w:val="auto"/>
        </w:rPr>
        <w:t xml:space="preserve">) </w:t>
      </w:r>
      <w:r>
        <w:rPr>
          <w:bCs/>
          <w:color w:val="auto"/>
        </w:rPr>
        <w:t>dodaje</w:t>
      </w:r>
      <w:r w:rsidR="00A059B5" w:rsidRPr="00331CF2">
        <w:rPr>
          <w:bCs/>
          <w:color w:val="auto"/>
        </w:rPr>
        <w:t xml:space="preserve"> </w:t>
      </w:r>
      <w:r>
        <w:rPr>
          <w:bCs/>
          <w:color w:val="auto"/>
        </w:rPr>
        <w:t>se</w:t>
      </w:r>
      <w:r w:rsidR="00A059B5" w:rsidRPr="00331CF2">
        <w:rPr>
          <w:bCs/>
          <w:color w:val="auto"/>
        </w:rPr>
        <w:t xml:space="preserve"> </w:t>
      </w:r>
      <w:r>
        <w:rPr>
          <w:bCs/>
          <w:color w:val="auto"/>
        </w:rPr>
        <w:t>tačka</w:t>
      </w:r>
      <w:r w:rsidR="00A059B5" w:rsidRPr="00331CF2">
        <w:rPr>
          <w:bCs/>
          <w:color w:val="auto"/>
        </w:rPr>
        <w:t xml:space="preserve"> </w:t>
      </w:r>
      <w:r>
        <w:rPr>
          <w:bCs/>
          <w:color w:val="auto"/>
        </w:rPr>
        <w:t>a</w:t>
      </w:r>
      <w:r w:rsidR="00A40B3C" w:rsidRPr="00331CF2">
        <w:rPr>
          <w:bCs/>
          <w:color w:val="auto"/>
        </w:rPr>
        <w:t>1</w:t>
      </w:r>
      <w:r w:rsidR="00A059B5" w:rsidRPr="00331CF2">
        <w:rPr>
          <w:bCs/>
          <w:color w:val="auto"/>
        </w:rPr>
        <w:t xml:space="preserve">) </w:t>
      </w:r>
      <w:r>
        <w:rPr>
          <w:bCs/>
          <w:color w:val="auto"/>
        </w:rPr>
        <w:t>koja</w:t>
      </w:r>
      <w:r w:rsidR="00A059B5" w:rsidRPr="00331CF2">
        <w:rPr>
          <w:bCs/>
          <w:color w:val="auto"/>
        </w:rPr>
        <w:t xml:space="preserve"> </w:t>
      </w:r>
      <w:r>
        <w:rPr>
          <w:bCs/>
          <w:color w:val="auto"/>
        </w:rPr>
        <w:t>glasi</w:t>
      </w:r>
      <w:r w:rsidR="00A059B5" w:rsidRPr="00331CF2">
        <w:rPr>
          <w:bCs/>
          <w:color w:val="auto"/>
        </w:rPr>
        <w:t>:</w:t>
      </w:r>
    </w:p>
    <w:p w14:paraId="618B3D75" w14:textId="77777777" w:rsidR="001F6615" w:rsidRPr="00331CF2" w:rsidRDefault="001F6615" w:rsidP="00A71671">
      <w:pPr>
        <w:pStyle w:val="Default"/>
        <w:jc w:val="both"/>
        <w:rPr>
          <w:bCs/>
          <w:color w:val="auto"/>
        </w:rPr>
      </w:pPr>
    </w:p>
    <w:p w14:paraId="2F08B831" w14:textId="29E7D93E" w:rsidR="00B76E0B" w:rsidRPr="00B55E4C" w:rsidRDefault="00B76E0B" w:rsidP="00B55E4C">
      <w:pPr>
        <w:pStyle w:val="Default"/>
        <w:jc w:val="both"/>
        <w:rPr>
          <w:rFonts w:eastAsia="Times New Roman"/>
          <w:color w:val="auto"/>
          <w:lang w:val="en-US" w:eastAsia="bs-Latn-BA"/>
        </w:rPr>
      </w:pPr>
      <w:r w:rsidRPr="001F6615">
        <w:rPr>
          <w:rFonts w:eastAsia="Times New Roman"/>
          <w:color w:val="auto"/>
          <w:lang w:val="en-US" w:eastAsia="bs-Latn-BA"/>
        </w:rPr>
        <w:t>“</w:t>
      </w:r>
      <w:r w:rsidR="009457BD" w:rsidRPr="001F6615">
        <w:rPr>
          <w:rFonts w:eastAsia="Times New Roman"/>
          <w:color w:val="auto"/>
          <w:lang w:val="en-US" w:eastAsia="bs-Latn-BA"/>
        </w:rPr>
        <w:t>a</w:t>
      </w:r>
      <w:r w:rsidR="004A31A8" w:rsidRPr="001F6615">
        <w:rPr>
          <w:rFonts w:eastAsia="Times New Roman"/>
          <w:color w:val="auto"/>
          <w:lang w:val="en-US" w:eastAsia="bs-Latn-BA"/>
        </w:rPr>
        <w:t>1</w:t>
      </w:r>
      <w:r w:rsidRPr="001F6615">
        <w:rPr>
          <w:rFonts w:eastAsia="Times New Roman"/>
          <w:color w:val="auto"/>
          <w:lang w:val="en-US" w:eastAsia="bs-Latn-BA"/>
        </w:rPr>
        <w:t xml:space="preserve">) </w:t>
      </w:r>
      <w:r w:rsidR="00B55E4C" w:rsidRPr="001F6615">
        <w:rPr>
          <w:color w:val="auto"/>
        </w:rPr>
        <w:t>cestovni</w:t>
      </w:r>
      <w:r w:rsidR="00B55E4C" w:rsidRPr="00B55E4C">
        <w:rPr>
          <w:color w:val="auto"/>
        </w:rPr>
        <w:t xml:space="preserve"> prijevoz dobara, pri čemu najveća dopuštena masa vozila, uključujući prikolicu ili poluprikolicu, prelazi 2,5 tona, u roku od godinu dana od dana </w:t>
      </w:r>
      <w:r w:rsidR="00856DE0">
        <w:rPr>
          <w:color w:val="auto"/>
        </w:rPr>
        <w:t xml:space="preserve">početka </w:t>
      </w:r>
      <w:r w:rsidR="00B55E4C" w:rsidRPr="00B55E4C">
        <w:rPr>
          <w:color w:val="auto"/>
        </w:rPr>
        <w:t>primjene u AETR sporazumu</w:t>
      </w:r>
      <w:r w:rsidR="00B55E4C">
        <w:rPr>
          <w:color w:val="auto"/>
        </w:rPr>
        <w:t>;“.</w:t>
      </w:r>
    </w:p>
    <w:p w14:paraId="7BC494CC" w14:textId="77777777" w:rsidR="00B55E4C" w:rsidRDefault="00B55E4C" w:rsidP="00B76E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358FA982" w14:textId="3697E1F7" w:rsidR="00B76E0B" w:rsidRPr="00B55E4C" w:rsidRDefault="00B55E4C" w:rsidP="00B76E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tav</w:t>
      </w:r>
      <w:r w:rsidR="00A059B5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(3)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mijenja</w:t>
      </w:r>
      <w:r w:rsidR="00A059B5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A059B5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A059B5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glasi</w:t>
      </w:r>
      <w:r w:rsidR="00A059B5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</w:t>
      </w:r>
      <w:r w:rsidR="00AF192E" w:rsidRPr="00B55E4C" w:rsidDel="00A7167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14:paraId="318F01CB" w14:textId="57D9C529" w:rsidR="00B76E0B" w:rsidRPr="00B55E4C" w:rsidRDefault="00AF3FA9" w:rsidP="00B76E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„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(3)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stava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(2)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ovog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člana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koja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prvi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put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registriraju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Bosni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Hercegovini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moraju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imati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ugrađenu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minimalno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istu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vrstu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tahografa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koju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ugradio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proizvođač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="00B76E0B"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.“. </w:t>
      </w:r>
    </w:p>
    <w:p w14:paraId="26974698" w14:textId="7F1BA65C" w:rsidR="005242BB" w:rsidRPr="00331CF2" w:rsidRDefault="009457BD" w:rsidP="0014193F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color w:val="0C0C0E"/>
          <w:lang w:eastAsia="bs-Latn-BA"/>
        </w:rPr>
        <w:t>U</w:t>
      </w:r>
      <w:r w:rsidR="00AF3FA9" w:rsidRPr="00331CF2">
        <w:rPr>
          <w:rFonts w:eastAsia="Times New Roman"/>
          <w:color w:val="0C0C0E"/>
          <w:lang w:eastAsia="bs-Latn-BA"/>
        </w:rPr>
        <w:t xml:space="preserve"> </w:t>
      </w:r>
      <w:r>
        <w:rPr>
          <w:rFonts w:eastAsia="Times New Roman"/>
          <w:color w:val="0C0C0E"/>
          <w:lang w:eastAsia="bs-Latn-BA"/>
        </w:rPr>
        <w:t>stavu</w:t>
      </w:r>
      <w:r w:rsidR="00CB2BB9" w:rsidRPr="00331CF2">
        <w:rPr>
          <w:rFonts w:eastAsia="Times New Roman"/>
          <w:color w:val="0C0C0E"/>
          <w:lang w:eastAsia="bs-Latn-BA"/>
        </w:rPr>
        <w:t xml:space="preserve"> </w:t>
      </w:r>
      <w:r w:rsidR="009E0323" w:rsidRPr="00331CF2">
        <w:rPr>
          <w:rFonts w:eastAsia="Times New Roman"/>
          <w:color w:val="0C0C0E"/>
          <w:lang w:eastAsia="bs-Latn-BA"/>
        </w:rPr>
        <w:t>(6)</w:t>
      </w:r>
      <w:r w:rsidR="00AF3FA9" w:rsidRPr="00331CF2">
        <w:rPr>
          <w:rFonts w:eastAsia="Times New Roman"/>
          <w:color w:val="1F1A17"/>
          <w:lang w:eastAsia="bs-Latn-BA"/>
        </w:rPr>
        <w:t xml:space="preserve"> </w:t>
      </w:r>
      <w:r>
        <w:rPr>
          <w:rFonts w:eastAsia="Times New Roman"/>
          <w:color w:val="1F1A17"/>
          <w:lang w:eastAsia="bs-Latn-BA"/>
        </w:rPr>
        <w:t>tačka</w:t>
      </w:r>
      <w:r w:rsidR="009E0323" w:rsidRPr="00331CF2">
        <w:rPr>
          <w:rFonts w:eastAsia="Times New Roman"/>
          <w:color w:val="1F1A17"/>
          <w:lang w:eastAsia="bs-Latn-BA"/>
        </w:rPr>
        <w:t xml:space="preserve"> </w:t>
      </w:r>
      <w:r>
        <w:rPr>
          <w:rFonts w:eastAsia="Times New Roman"/>
          <w:color w:val="1F1A17"/>
          <w:lang w:eastAsia="bs-Latn-BA"/>
        </w:rPr>
        <w:t>a</w:t>
      </w:r>
      <w:r w:rsidR="009E0323" w:rsidRPr="00331CF2">
        <w:rPr>
          <w:rFonts w:eastAsia="Times New Roman"/>
          <w:color w:val="1F1A17"/>
          <w:lang w:eastAsia="bs-Latn-BA"/>
        </w:rPr>
        <w:t xml:space="preserve">) </w:t>
      </w:r>
      <w:r>
        <w:rPr>
          <w:rFonts w:eastAsia="Times New Roman"/>
          <w:color w:val="1F1A17"/>
          <w:lang w:eastAsia="bs-Latn-BA"/>
        </w:rPr>
        <w:t>mijenja</w:t>
      </w:r>
      <w:r w:rsidR="009E0323" w:rsidRPr="00331CF2">
        <w:rPr>
          <w:rFonts w:eastAsia="Times New Roman"/>
          <w:color w:val="1F1A17"/>
          <w:lang w:eastAsia="bs-Latn-BA"/>
        </w:rPr>
        <w:t xml:space="preserve"> </w:t>
      </w:r>
      <w:r>
        <w:rPr>
          <w:rFonts w:eastAsia="Times New Roman"/>
          <w:color w:val="1F1A17"/>
          <w:lang w:eastAsia="bs-Latn-BA"/>
        </w:rPr>
        <w:t>se</w:t>
      </w:r>
      <w:r w:rsidR="009E0323" w:rsidRPr="00331CF2">
        <w:rPr>
          <w:rFonts w:eastAsia="Times New Roman"/>
          <w:color w:val="1F1A17"/>
          <w:lang w:eastAsia="bs-Latn-BA"/>
        </w:rPr>
        <w:t xml:space="preserve"> </w:t>
      </w:r>
      <w:r>
        <w:rPr>
          <w:rFonts w:eastAsia="Times New Roman"/>
          <w:color w:val="1F1A17"/>
          <w:lang w:eastAsia="bs-Latn-BA"/>
        </w:rPr>
        <w:t>i</w:t>
      </w:r>
      <w:r w:rsidR="009E0323" w:rsidRPr="00331CF2">
        <w:rPr>
          <w:rFonts w:eastAsia="Times New Roman"/>
          <w:color w:val="1F1A17"/>
          <w:lang w:eastAsia="bs-Latn-BA"/>
        </w:rPr>
        <w:t xml:space="preserve"> </w:t>
      </w:r>
      <w:r>
        <w:rPr>
          <w:rFonts w:eastAsia="Times New Roman"/>
          <w:color w:val="1F1A17"/>
          <w:lang w:eastAsia="bs-Latn-BA"/>
        </w:rPr>
        <w:t>glasi</w:t>
      </w:r>
      <w:r w:rsidR="005242BB" w:rsidRPr="00331CF2">
        <w:rPr>
          <w:color w:val="auto"/>
        </w:rPr>
        <w:t xml:space="preserve">: </w:t>
      </w:r>
    </w:p>
    <w:p w14:paraId="147BEF24" w14:textId="2F14B8B1" w:rsidR="005242BB" w:rsidRPr="00331CF2" w:rsidRDefault="00AF3FA9" w:rsidP="0014193F">
      <w:pPr>
        <w:pStyle w:val="Default"/>
        <w:spacing w:line="276" w:lineRule="auto"/>
        <w:jc w:val="both"/>
        <w:rPr>
          <w:color w:val="auto"/>
        </w:rPr>
      </w:pPr>
      <w:r w:rsidRPr="00331CF2">
        <w:rPr>
          <w:color w:val="auto"/>
        </w:rPr>
        <w:t>„</w:t>
      </w:r>
      <w:r w:rsidR="009457BD">
        <w:rPr>
          <w:color w:val="auto"/>
        </w:rPr>
        <w:t>a</w:t>
      </w:r>
      <w:r w:rsidR="005242BB" w:rsidRPr="00331CF2">
        <w:rPr>
          <w:color w:val="auto"/>
        </w:rPr>
        <w:t xml:space="preserve">) </w:t>
      </w:r>
      <w:r w:rsidR="009457BD">
        <w:rPr>
          <w:color w:val="auto"/>
        </w:rPr>
        <w:t>vozilo</w:t>
      </w:r>
      <w:r w:rsidR="005242BB" w:rsidRPr="00331CF2">
        <w:rPr>
          <w:color w:val="auto"/>
        </w:rPr>
        <w:t xml:space="preserve"> </w:t>
      </w:r>
      <w:r w:rsidR="009457BD">
        <w:rPr>
          <w:color w:val="auto"/>
        </w:rPr>
        <w:t>koje</w:t>
      </w:r>
      <w:r w:rsidR="005242BB" w:rsidRPr="00331CF2">
        <w:rPr>
          <w:color w:val="auto"/>
        </w:rPr>
        <w:t xml:space="preserve"> </w:t>
      </w:r>
      <w:r w:rsidR="009457BD">
        <w:rPr>
          <w:color w:val="auto"/>
        </w:rPr>
        <w:t>se</w:t>
      </w:r>
      <w:r w:rsidR="005242BB" w:rsidRPr="00331CF2">
        <w:rPr>
          <w:color w:val="auto"/>
        </w:rPr>
        <w:t xml:space="preserve"> </w:t>
      </w:r>
      <w:r w:rsidR="009457BD">
        <w:rPr>
          <w:color w:val="auto"/>
        </w:rPr>
        <w:t>koristi</w:t>
      </w:r>
      <w:r w:rsidR="005242BB" w:rsidRPr="00331CF2">
        <w:rPr>
          <w:color w:val="auto"/>
        </w:rPr>
        <w:t xml:space="preserve"> </w:t>
      </w:r>
      <w:r w:rsidR="009457BD">
        <w:rPr>
          <w:color w:val="auto"/>
        </w:rPr>
        <w:t>za</w:t>
      </w:r>
      <w:r w:rsidR="005242BB" w:rsidRPr="00331CF2">
        <w:rPr>
          <w:color w:val="auto"/>
        </w:rPr>
        <w:t xml:space="preserve"> </w:t>
      </w:r>
      <w:r w:rsidR="009457BD">
        <w:rPr>
          <w:color w:val="auto"/>
        </w:rPr>
        <w:t>javni</w:t>
      </w:r>
      <w:r w:rsidR="005242BB" w:rsidRPr="00331CF2">
        <w:rPr>
          <w:color w:val="auto"/>
        </w:rPr>
        <w:t xml:space="preserve"> </w:t>
      </w:r>
      <w:r w:rsidR="009457BD">
        <w:rPr>
          <w:color w:val="auto"/>
        </w:rPr>
        <w:t>prijevoz</w:t>
      </w:r>
      <w:r w:rsidR="009E0323" w:rsidRPr="00331CF2">
        <w:rPr>
          <w:color w:val="auto"/>
        </w:rPr>
        <w:t xml:space="preserve"> </w:t>
      </w:r>
      <w:r w:rsidR="009457BD">
        <w:rPr>
          <w:color w:val="auto"/>
        </w:rPr>
        <w:t>putnika</w:t>
      </w:r>
      <w:r w:rsidR="005242BB" w:rsidRPr="00331CF2">
        <w:rPr>
          <w:color w:val="FF0000"/>
        </w:rPr>
        <w:t xml:space="preserve"> </w:t>
      </w:r>
      <w:r w:rsidR="009457BD">
        <w:rPr>
          <w:color w:val="auto"/>
        </w:rPr>
        <w:t>na</w:t>
      </w:r>
      <w:r w:rsidR="005242BB" w:rsidRPr="00331CF2">
        <w:rPr>
          <w:color w:val="auto"/>
        </w:rPr>
        <w:t xml:space="preserve"> </w:t>
      </w:r>
      <w:r w:rsidR="009457BD">
        <w:rPr>
          <w:color w:val="auto"/>
        </w:rPr>
        <w:t>relacijama</w:t>
      </w:r>
      <w:r w:rsidR="005242BB" w:rsidRPr="00331CF2">
        <w:rPr>
          <w:color w:val="auto"/>
        </w:rPr>
        <w:t xml:space="preserve"> </w:t>
      </w:r>
      <w:r w:rsidR="009457BD">
        <w:rPr>
          <w:color w:val="auto"/>
        </w:rPr>
        <w:t>koje</w:t>
      </w:r>
      <w:r w:rsidR="005242BB" w:rsidRPr="00331CF2">
        <w:rPr>
          <w:color w:val="auto"/>
        </w:rPr>
        <w:t xml:space="preserve"> </w:t>
      </w:r>
      <w:r w:rsidR="009457BD">
        <w:rPr>
          <w:color w:val="auto"/>
        </w:rPr>
        <w:t>nisu</w:t>
      </w:r>
      <w:r w:rsidR="005242BB" w:rsidRPr="00331CF2">
        <w:rPr>
          <w:color w:val="auto"/>
        </w:rPr>
        <w:t xml:space="preserve"> </w:t>
      </w:r>
      <w:r w:rsidR="009457BD">
        <w:rPr>
          <w:color w:val="auto"/>
        </w:rPr>
        <w:t>duže</w:t>
      </w:r>
      <w:r w:rsidR="005242BB" w:rsidRPr="00331CF2">
        <w:rPr>
          <w:color w:val="auto"/>
        </w:rPr>
        <w:t xml:space="preserve"> </w:t>
      </w:r>
      <w:r w:rsidR="009457BD">
        <w:rPr>
          <w:color w:val="auto"/>
        </w:rPr>
        <w:t>od</w:t>
      </w:r>
      <w:r w:rsidR="005242BB" w:rsidRPr="00331CF2">
        <w:rPr>
          <w:color w:val="auto"/>
        </w:rPr>
        <w:t xml:space="preserve"> 50 </w:t>
      </w:r>
      <w:r w:rsidR="009457BD">
        <w:rPr>
          <w:color w:val="auto"/>
        </w:rPr>
        <w:t>kilometara</w:t>
      </w:r>
      <w:r w:rsidR="00F42BD1" w:rsidRPr="00331CF2">
        <w:rPr>
          <w:color w:val="auto"/>
        </w:rPr>
        <w:t>;</w:t>
      </w:r>
      <w:r w:rsidRPr="00331CF2">
        <w:rPr>
          <w:color w:val="auto"/>
        </w:rPr>
        <w:t>“.</w:t>
      </w:r>
    </w:p>
    <w:p w14:paraId="448B4282" w14:textId="77777777" w:rsidR="00AF3FA9" w:rsidRPr="00331CF2" w:rsidRDefault="00AF3FA9" w:rsidP="0014193F">
      <w:pPr>
        <w:pStyle w:val="Default"/>
        <w:spacing w:line="276" w:lineRule="auto"/>
        <w:jc w:val="both"/>
        <w:rPr>
          <w:color w:val="auto"/>
        </w:rPr>
      </w:pPr>
    </w:p>
    <w:p w14:paraId="6020B875" w14:textId="3D27EE6C" w:rsidR="00AF3FA9" w:rsidRPr="00331CF2" w:rsidRDefault="009457BD" w:rsidP="0014193F">
      <w:pPr>
        <w:pStyle w:val="Default"/>
        <w:spacing w:line="276" w:lineRule="auto"/>
        <w:jc w:val="both"/>
        <w:rPr>
          <w:rFonts w:eastAsia="Times New Roman"/>
          <w:color w:val="1F1A17"/>
          <w:lang w:eastAsia="bs-Latn-BA"/>
        </w:rPr>
      </w:pPr>
      <w:r>
        <w:rPr>
          <w:rFonts w:eastAsia="Times New Roman"/>
          <w:color w:val="1F1A17"/>
          <w:lang w:eastAsia="bs-Latn-BA"/>
        </w:rPr>
        <w:t>Iza</w:t>
      </w:r>
      <w:r w:rsidR="00AF3FA9" w:rsidRPr="00331CF2">
        <w:rPr>
          <w:rFonts w:eastAsia="Times New Roman"/>
          <w:color w:val="1F1A17"/>
          <w:lang w:eastAsia="bs-Latn-BA"/>
        </w:rPr>
        <w:t xml:space="preserve"> </w:t>
      </w:r>
      <w:r>
        <w:rPr>
          <w:rFonts w:eastAsia="Times New Roman"/>
          <w:color w:val="1F1A17"/>
          <w:lang w:eastAsia="bs-Latn-BA"/>
        </w:rPr>
        <w:t>tačke</w:t>
      </w:r>
      <w:r w:rsidR="00AF3FA9" w:rsidRPr="00331CF2">
        <w:rPr>
          <w:rFonts w:eastAsia="Times New Roman"/>
          <w:color w:val="1F1A17"/>
          <w:lang w:eastAsia="bs-Latn-BA"/>
        </w:rPr>
        <w:t xml:space="preserve"> </w:t>
      </w:r>
      <w:r>
        <w:rPr>
          <w:rFonts w:eastAsia="Times New Roman"/>
          <w:color w:val="1F1A17"/>
          <w:lang w:eastAsia="bs-Latn-BA"/>
        </w:rPr>
        <w:t>z</w:t>
      </w:r>
      <w:r w:rsidR="00AF3FA9" w:rsidRPr="00331CF2">
        <w:rPr>
          <w:rFonts w:eastAsia="Times New Roman"/>
          <w:color w:val="1F1A17"/>
          <w:lang w:eastAsia="bs-Latn-BA"/>
        </w:rPr>
        <w:t xml:space="preserve">) </w:t>
      </w:r>
      <w:r>
        <w:rPr>
          <w:rFonts w:eastAsia="Times New Roman"/>
          <w:color w:val="1F1A17"/>
          <w:lang w:eastAsia="bs-Latn-BA"/>
        </w:rPr>
        <w:t>dodaje</w:t>
      </w:r>
      <w:r w:rsidR="009E0323" w:rsidRPr="00331CF2">
        <w:rPr>
          <w:rFonts w:eastAsia="Times New Roman"/>
          <w:color w:val="1F1A17"/>
          <w:lang w:eastAsia="bs-Latn-BA"/>
        </w:rPr>
        <w:t xml:space="preserve"> </w:t>
      </w:r>
      <w:r>
        <w:rPr>
          <w:rFonts w:eastAsia="Times New Roman"/>
          <w:color w:val="1F1A17"/>
          <w:lang w:eastAsia="bs-Latn-BA"/>
        </w:rPr>
        <w:t>se</w:t>
      </w:r>
      <w:r w:rsidR="00AF3FA9" w:rsidRPr="00331CF2">
        <w:rPr>
          <w:rFonts w:eastAsia="Times New Roman"/>
          <w:color w:val="1F1A17"/>
          <w:lang w:eastAsia="bs-Latn-BA"/>
        </w:rPr>
        <w:t xml:space="preserve"> </w:t>
      </w:r>
      <w:r>
        <w:rPr>
          <w:rFonts w:eastAsia="Times New Roman"/>
          <w:color w:val="1F1A17"/>
          <w:lang w:eastAsia="bs-Latn-BA"/>
        </w:rPr>
        <w:t>nova</w:t>
      </w:r>
      <w:r w:rsidR="00AF3FA9" w:rsidRPr="00331CF2">
        <w:rPr>
          <w:rFonts w:eastAsia="Times New Roman"/>
          <w:color w:val="1F1A17"/>
          <w:lang w:eastAsia="bs-Latn-BA"/>
        </w:rPr>
        <w:t xml:space="preserve"> </w:t>
      </w:r>
      <w:r>
        <w:rPr>
          <w:rFonts w:eastAsia="Times New Roman"/>
          <w:color w:val="1F1A17"/>
          <w:lang w:eastAsia="bs-Latn-BA"/>
        </w:rPr>
        <w:t>tačka</w:t>
      </w:r>
      <w:r w:rsidR="00AF3FA9" w:rsidRPr="00331CF2">
        <w:rPr>
          <w:rFonts w:eastAsia="Times New Roman"/>
          <w:color w:val="1F1A17"/>
          <w:lang w:eastAsia="bs-Latn-BA"/>
        </w:rPr>
        <w:t xml:space="preserve"> </w:t>
      </w:r>
      <w:r>
        <w:rPr>
          <w:rFonts w:eastAsia="Times New Roman"/>
          <w:color w:val="1F1A17"/>
          <w:lang w:eastAsia="bs-Latn-BA"/>
        </w:rPr>
        <w:t>aa</w:t>
      </w:r>
      <w:r w:rsidR="00AF3FA9" w:rsidRPr="00331CF2">
        <w:rPr>
          <w:rFonts w:eastAsia="Times New Roman"/>
          <w:color w:val="1F1A17"/>
          <w:lang w:eastAsia="bs-Latn-BA"/>
        </w:rPr>
        <w:t xml:space="preserve">) </w:t>
      </w:r>
      <w:r>
        <w:rPr>
          <w:rFonts w:eastAsia="Times New Roman"/>
          <w:color w:val="1F1A17"/>
          <w:lang w:eastAsia="bs-Latn-BA"/>
        </w:rPr>
        <w:t>koja</w:t>
      </w:r>
      <w:r w:rsidR="00AF3FA9" w:rsidRPr="00331CF2">
        <w:rPr>
          <w:rFonts w:eastAsia="Times New Roman"/>
          <w:color w:val="1F1A17"/>
          <w:lang w:eastAsia="bs-Latn-BA"/>
        </w:rPr>
        <w:t xml:space="preserve"> </w:t>
      </w:r>
      <w:r>
        <w:rPr>
          <w:rFonts w:eastAsia="Times New Roman"/>
          <w:color w:val="1F1A17"/>
          <w:lang w:eastAsia="bs-Latn-BA"/>
        </w:rPr>
        <w:t>glasi</w:t>
      </w:r>
      <w:r w:rsidR="00AF3FA9" w:rsidRPr="00331CF2">
        <w:rPr>
          <w:rFonts w:eastAsia="Times New Roman"/>
          <w:color w:val="1F1A17"/>
          <w:lang w:eastAsia="bs-Latn-BA"/>
        </w:rPr>
        <w:t>:</w:t>
      </w:r>
    </w:p>
    <w:p w14:paraId="1564BE49" w14:textId="4713618D" w:rsidR="00C82910" w:rsidRPr="00331CF2" w:rsidRDefault="00AF3FA9" w:rsidP="0014193F">
      <w:pPr>
        <w:pStyle w:val="Default"/>
        <w:spacing w:line="276" w:lineRule="auto"/>
        <w:jc w:val="both"/>
        <w:rPr>
          <w:color w:val="auto"/>
        </w:rPr>
      </w:pPr>
      <w:r w:rsidRPr="00331CF2">
        <w:rPr>
          <w:rFonts w:eastAsia="Times New Roman"/>
          <w:color w:val="1F1A17"/>
          <w:lang w:eastAsia="bs-Latn-BA"/>
        </w:rPr>
        <w:t>„</w:t>
      </w:r>
      <w:r w:rsidR="009457BD">
        <w:rPr>
          <w:color w:val="auto"/>
        </w:rPr>
        <w:t>aa</w:t>
      </w:r>
      <w:r w:rsidR="009E0323" w:rsidRPr="00331CF2">
        <w:rPr>
          <w:color w:val="auto"/>
        </w:rPr>
        <w:t>)</w:t>
      </w:r>
      <w:r w:rsidR="00C82910" w:rsidRPr="00331CF2">
        <w:rPr>
          <w:color w:val="auto"/>
        </w:rPr>
        <w:t xml:space="preserve"> </w:t>
      </w:r>
      <w:r w:rsidR="009457BD">
        <w:rPr>
          <w:color w:val="auto"/>
        </w:rPr>
        <w:t>vozilo</w:t>
      </w:r>
      <w:r w:rsidR="00C82910" w:rsidRPr="00331CF2">
        <w:rPr>
          <w:color w:val="auto"/>
        </w:rPr>
        <w:t xml:space="preserve"> </w:t>
      </w:r>
      <w:r w:rsidR="009457BD">
        <w:rPr>
          <w:color w:val="auto"/>
        </w:rPr>
        <w:t>namijenjeno</w:t>
      </w:r>
      <w:r w:rsidR="00C82910" w:rsidRPr="00331CF2">
        <w:rPr>
          <w:color w:val="auto"/>
        </w:rPr>
        <w:t xml:space="preserve"> </w:t>
      </w:r>
      <w:r w:rsidR="009457BD">
        <w:rPr>
          <w:color w:val="auto"/>
        </w:rPr>
        <w:t>isključivo</w:t>
      </w:r>
      <w:r w:rsidR="00000B8B" w:rsidRPr="00331CF2">
        <w:rPr>
          <w:color w:val="auto"/>
        </w:rPr>
        <w:t xml:space="preserve"> </w:t>
      </w:r>
      <w:r w:rsidR="009457BD">
        <w:rPr>
          <w:color w:val="auto"/>
        </w:rPr>
        <w:t>za</w:t>
      </w:r>
      <w:r w:rsidR="00C82910" w:rsidRPr="00331CF2">
        <w:rPr>
          <w:color w:val="auto"/>
        </w:rPr>
        <w:t xml:space="preserve"> </w:t>
      </w:r>
      <w:r w:rsidR="009457BD">
        <w:rPr>
          <w:color w:val="auto"/>
        </w:rPr>
        <w:t>prijevoz</w:t>
      </w:r>
      <w:r w:rsidR="00C82910" w:rsidRPr="00331CF2">
        <w:rPr>
          <w:color w:val="auto"/>
        </w:rPr>
        <w:t xml:space="preserve"> </w:t>
      </w:r>
      <w:r w:rsidR="009457BD">
        <w:rPr>
          <w:color w:val="auto"/>
        </w:rPr>
        <w:t>pčela</w:t>
      </w:r>
      <w:r w:rsidR="00C82910" w:rsidRPr="00331CF2">
        <w:rPr>
          <w:color w:val="auto"/>
        </w:rPr>
        <w:t>.</w:t>
      </w:r>
      <w:r w:rsidRPr="00331CF2">
        <w:rPr>
          <w:color w:val="auto"/>
        </w:rPr>
        <w:t>“.</w:t>
      </w:r>
    </w:p>
    <w:p w14:paraId="724F0A2A" w14:textId="5D45CF6A" w:rsidR="00EF3F78" w:rsidRPr="00331CF2" w:rsidRDefault="00EF3F78" w:rsidP="0014193F">
      <w:pPr>
        <w:pStyle w:val="Default"/>
        <w:spacing w:line="276" w:lineRule="auto"/>
        <w:jc w:val="both"/>
        <w:rPr>
          <w:color w:val="auto"/>
        </w:rPr>
      </w:pPr>
    </w:p>
    <w:p w14:paraId="6DC14EE3" w14:textId="451C2659" w:rsidR="002F30AC" w:rsidRPr="00331CF2" w:rsidRDefault="009457BD" w:rsidP="00BB64B5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Član</w:t>
      </w:r>
      <w:r w:rsidR="002F30AC" w:rsidRPr="00331CF2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 </w:t>
      </w:r>
      <w:r w:rsidR="00CB2BB9" w:rsidRPr="00331CF2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2</w:t>
      </w:r>
      <w:r w:rsidR="002F30AC" w:rsidRPr="00331CF2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.</w:t>
      </w:r>
    </w:p>
    <w:p w14:paraId="7783F92B" w14:textId="77777777" w:rsidR="00BB64B5" w:rsidRDefault="00BB64B5" w:rsidP="00BB6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44497608" w14:textId="1658A2F9" w:rsidR="00BB64B5" w:rsidRDefault="009457BD" w:rsidP="00BB6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0B62E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članu</w:t>
      </w:r>
      <w:r w:rsidR="000B62E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3.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tačka</w:t>
      </w:r>
      <w:r w:rsidR="00F629F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</w:t>
      </w:r>
      <w:r w:rsidR="00F629F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mijenja</w:t>
      </w:r>
      <w:r w:rsidR="00F629F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F629F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F629F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glasi</w:t>
      </w:r>
      <w:r w:rsidR="00F629F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</w:t>
      </w:r>
    </w:p>
    <w:p w14:paraId="793D6264" w14:textId="1571A812" w:rsidR="00417625" w:rsidRPr="00043D05" w:rsidRDefault="00F629F9" w:rsidP="00BB6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„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="009457BD"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analogni</w:t>
      </w:r>
      <w:r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tahograf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uređaj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ugrađuje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motorna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automatskog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poluautomatskog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prikaza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evidentiranja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podataka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kretanju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trajanju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aktivnosti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vozača</w:t>
      </w:r>
      <w:r w:rsidR="00417625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;“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.</w:t>
      </w:r>
    </w:p>
    <w:p w14:paraId="60B10878" w14:textId="77777777" w:rsidR="00856DE0" w:rsidRDefault="00856DE0" w:rsidP="004A31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2A10A937" w14:textId="77777777" w:rsidR="00BB64B5" w:rsidRDefault="009457BD" w:rsidP="009261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Tačka</w:t>
      </w:r>
      <w:r w:rsidR="0092612E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</w:t>
      </w:r>
      <w:r w:rsidR="0092612E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mijenja</w:t>
      </w:r>
      <w:r w:rsidR="0092612E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92612E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92612E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glasi</w:t>
      </w:r>
      <w:r w:rsidR="0092612E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: </w:t>
      </w:r>
    </w:p>
    <w:p w14:paraId="6474DE68" w14:textId="63756781" w:rsidR="0092612E" w:rsidRPr="00043D05" w:rsidRDefault="0092612E" w:rsidP="009261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</w:pPr>
      <w:r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„</w:t>
      </w:r>
      <w:r w:rsidR="009457BD"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d</w:t>
      </w:r>
      <w:r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) </w:t>
      </w:r>
      <w:r w:rsidR="009457BD" w:rsidRPr="00043D05">
        <w:rPr>
          <w:rFonts w:ascii="Times New Roman" w:eastAsia="Times New Roman" w:hAnsi="Times New Roman" w:cs="Times New Roman"/>
          <w:b/>
          <w:sz w:val="24"/>
          <w:szCs w:val="24"/>
          <w:lang w:val="sr-Cyrl-BA" w:eastAsia="bs-Latn-BA"/>
        </w:rPr>
        <w:t>d</w:t>
      </w:r>
      <w:r w:rsidR="009457BD"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igitalni</w:t>
      </w:r>
      <w:r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tahograf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uređaj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ugrađuje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motorna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automatskog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poluautomatskog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prikaza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evidentiranja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štampanja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čuvanja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preuzimanja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podataka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kretanju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trajanju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aktivnosti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vozača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izuzetno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o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vremenu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i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prostoru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pozicioniranja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vozila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na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određenim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mjestima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;“ 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</w:p>
    <w:p w14:paraId="6F89DA5B" w14:textId="77777777" w:rsidR="00BB64B5" w:rsidRDefault="00BB64B5" w:rsidP="00BB64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10A495" w14:textId="441833D9" w:rsidR="00BB64B5" w:rsidRDefault="009457BD" w:rsidP="00BB64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D05">
        <w:rPr>
          <w:rFonts w:ascii="Times New Roman" w:hAnsi="Times New Roman" w:cs="Times New Roman"/>
          <w:bCs/>
          <w:sz w:val="24"/>
          <w:szCs w:val="24"/>
        </w:rPr>
        <w:t>Iza</w:t>
      </w:r>
      <w:r w:rsidR="008A33B6" w:rsidRPr="00043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bCs/>
          <w:sz w:val="24"/>
          <w:szCs w:val="24"/>
        </w:rPr>
        <w:t>tačke</w:t>
      </w:r>
      <w:r w:rsidR="008A33B6" w:rsidRPr="00043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bCs/>
          <w:sz w:val="24"/>
          <w:szCs w:val="24"/>
        </w:rPr>
        <w:t>d</w:t>
      </w:r>
      <w:r w:rsidR="008A33B6" w:rsidRPr="00043D0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043D05">
        <w:rPr>
          <w:rFonts w:ascii="Times New Roman" w:hAnsi="Times New Roman" w:cs="Times New Roman"/>
          <w:bCs/>
          <w:sz w:val="24"/>
          <w:szCs w:val="24"/>
        </w:rPr>
        <w:t>dodaje</w:t>
      </w:r>
      <w:r w:rsidR="008A33B6" w:rsidRPr="00043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bCs/>
          <w:sz w:val="24"/>
          <w:szCs w:val="24"/>
        </w:rPr>
        <w:t>se</w:t>
      </w:r>
      <w:r w:rsidR="008A33B6" w:rsidRPr="00043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bCs/>
          <w:sz w:val="24"/>
          <w:szCs w:val="24"/>
        </w:rPr>
        <w:t>tačka</w:t>
      </w:r>
      <w:r w:rsidR="008A33B6" w:rsidRPr="00043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bCs/>
          <w:sz w:val="24"/>
          <w:szCs w:val="24"/>
        </w:rPr>
        <w:t>d</w:t>
      </w:r>
      <w:r w:rsidR="008A33B6" w:rsidRPr="00043D0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043D05">
        <w:rPr>
          <w:rFonts w:ascii="Times New Roman" w:hAnsi="Times New Roman" w:cs="Times New Roman"/>
          <w:bCs/>
          <w:sz w:val="24"/>
          <w:szCs w:val="24"/>
        </w:rPr>
        <w:t>koja</w:t>
      </w:r>
      <w:r w:rsidR="008A33B6" w:rsidRPr="00043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bCs/>
          <w:sz w:val="24"/>
          <w:szCs w:val="24"/>
        </w:rPr>
        <w:t>glasi</w:t>
      </w:r>
      <w:r w:rsidR="008A33B6" w:rsidRPr="00043D0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2851910" w14:textId="37A7DFC7" w:rsidR="0092612E" w:rsidRDefault="008A33B6" w:rsidP="00BB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b/>
          <w:sz w:val="24"/>
          <w:szCs w:val="24"/>
        </w:rPr>
        <w:t>„</w:t>
      </w:r>
      <w:r w:rsidR="009457BD" w:rsidRPr="00043D05">
        <w:rPr>
          <w:rFonts w:ascii="Times New Roman" w:hAnsi="Times New Roman" w:cs="Times New Roman"/>
          <w:b/>
          <w:sz w:val="24"/>
          <w:szCs w:val="24"/>
        </w:rPr>
        <w:t>d</w:t>
      </w:r>
      <w:r w:rsidRPr="00043D05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9457BD" w:rsidRPr="00043D05">
        <w:rPr>
          <w:rFonts w:ascii="Times New Roman" w:hAnsi="Times New Roman" w:cs="Times New Roman"/>
          <w:b/>
          <w:sz w:val="24"/>
          <w:szCs w:val="24"/>
          <w:lang w:val="sr-Cyrl-BA"/>
        </w:rPr>
        <w:t>digitalni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b/>
          <w:sz w:val="24"/>
          <w:szCs w:val="24"/>
          <w:lang w:val="sr-Cyrl-BA"/>
        </w:rPr>
        <w:t>tahograf</w:t>
      </w:r>
      <w:r w:rsidR="0092612E" w:rsidRPr="00043D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b/>
          <w:sz w:val="24"/>
          <w:szCs w:val="24"/>
          <w:lang w:val="sr-Cyrl-BA"/>
        </w:rPr>
        <w:t>prve</w:t>
      </w:r>
      <w:r w:rsidR="0092612E" w:rsidRPr="00043D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b/>
          <w:sz w:val="24"/>
          <w:szCs w:val="24"/>
          <w:lang w:val="sr-Cyrl-BA"/>
        </w:rPr>
        <w:t>generacije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digitalni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tahograf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ugrađuje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motorna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vozila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radi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automatskog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ili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poluautomatskog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prikaza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evidentiranja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štampanja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čuvanja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preuzimanja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podataka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kretanju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vozila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trajanju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aktivnosti</w:t>
      </w:r>
      <w:r w:rsidR="0092612E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043D05">
        <w:rPr>
          <w:rFonts w:ascii="Times New Roman" w:hAnsi="Times New Roman" w:cs="Times New Roman"/>
          <w:sz w:val="24"/>
          <w:szCs w:val="24"/>
          <w:lang w:val="sr-Cyrl-BA"/>
        </w:rPr>
        <w:t>vozača</w:t>
      </w:r>
      <w:r w:rsidR="00BA7B2C">
        <w:rPr>
          <w:rFonts w:ascii="Times New Roman" w:hAnsi="Times New Roman" w:cs="Times New Roman"/>
          <w:sz w:val="24"/>
          <w:szCs w:val="24"/>
        </w:rPr>
        <w:t>;“.</w:t>
      </w:r>
    </w:p>
    <w:p w14:paraId="414CF59C" w14:textId="620CE2A8" w:rsidR="008D112C" w:rsidRPr="00043D05" w:rsidRDefault="009457BD" w:rsidP="008D11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Iza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tačke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f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odaju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nove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f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1),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f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2),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f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3)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f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4)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koje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glase</w:t>
      </w:r>
      <w:r w:rsidR="008D112C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: </w:t>
      </w:r>
    </w:p>
    <w:p w14:paraId="53CA4CCA" w14:textId="2BC5BD2A" w:rsidR="00102629" w:rsidRPr="00043D05" w:rsidRDefault="00102629" w:rsidP="001026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„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f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1)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bs-Latn-BA"/>
        </w:rPr>
        <w:t>k</w:t>
      </w:r>
      <w:r w:rsidR="009457BD" w:rsidRPr="00043D05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artica</w:t>
      </w:r>
      <w:r w:rsidRPr="00043D05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vozača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tahografska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kartica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koju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izdaje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nadležni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organ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kojom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vozač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identifikuje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omogućava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čuvanje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podataka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aktivnostima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vozača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; </w:t>
      </w:r>
    </w:p>
    <w:p w14:paraId="12F0BC0D" w14:textId="6025F8C6" w:rsidR="00102629" w:rsidRPr="00043D05" w:rsidRDefault="009457BD" w:rsidP="001026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43D05">
        <w:rPr>
          <w:rFonts w:ascii="Times New Roman" w:hAnsi="Times New Roman" w:cs="Times New Roman"/>
          <w:sz w:val="24"/>
          <w:szCs w:val="24"/>
        </w:rPr>
        <w:t>f</w:t>
      </w:r>
      <w:r w:rsidR="00102629" w:rsidRPr="00043D05">
        <w:rPr>
          <w:rFonts w:ascii="Times New Roman" w:hAnsi="Times New Roman" w:cs="Times New Roman"/>
          <w:sz w:val="24"/>
          <w:szCs w:val="24"/>
        </w:rPr>
        <w:t>2)</w:t>
      </w:r>
      <w:r w:rsidR="00102629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043D0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k</w:t>
      </w:r>
      <w:r w:rsidRPr="00043D05">
        <w:rPr>
          <w:rFonts w:ascii="Times New Roman" w:hAnsi="Times New Roman" w:cs="Times New Roman"/>
          <w:b/>
          <w:bCs/>
          <w:sz w:val="24"/>
          <w:szCs w:val="24"/>
        </w:rPr>
        <w:t>artica</w:t>
      </w:r>
      <w:r w:rsidR="00102629" w:rsidRPr="00043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b/>
          <w:bCs/>
          <w:sz w:val="24"/>
          <w:szCs w:val="24"/>
        </w:rPr>
        <w:t>nadzornog</w:t>
      </w:r>
      <w:r w:rsidR="00102629" w:rsidRPr="00043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b/>
          <w:bCs/>
          <w:sz w:val="24"/>
          <w:szCs w:val="24"/>
        </w:rPr>
        <w:t>organa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je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tahografska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kartica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, </w:t>
      </w:r>
      <w:r w:rsidRPr="00043D05">
        <w:rPr>
          <w:rFonts w:ascii="Times New Roman" w:hAnsi="Times New Roman" w:cs="Times New Roman"/>
          <w:sz w:val="24"/>
          <w:szCs w:val="24"/>
        </w:rPr>
        <w:t>koju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izdaje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nadležni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organ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, </w:t>
      </w:r>
      <w:r w:rsidRPr="00043D05">
        <w:rPr>
          <w:rFonts w:ascii="Times New Roman" w:hAnsi="Times New Roman" w:cs="Times New Roman"/>
          <w:sz w:val="24"/>
          <w:szCs w:val="24"/>
        </w:rPr>
        <w:t>kojom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se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identifikuje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nadzorni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organ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odnosno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ovlašćeno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lice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tog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organa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i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koja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omogućava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pristup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podacima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sačuvanim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u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memoriji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tahografa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, </w:t>
      </w:r>
      <w:r w:rsidRPr="00043D05">
        <w:rPr>
          <w:rFonts w:ascii="Times New Roman" w:hAnsi="Times New Roman" w:cs="Times New Roman"/>
          <w:sz w:val="24"/>
          <w:szCs w:val="24"/>
        </w:rPr>
        <w:t>na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kartici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vozača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, </w:t>
      </w:r>
      <w:r w:rsidRPr="00043D05">
        <w:rPr>
          <w:rFonts w:ascii="Times New Roman" w:hAnsi="Times New Roman" w:cs="Times New Roman"/>
          <w:sz w:val="24"/>
          <w:szCs w:val="24"/>
        </w:rPr>
        <w:t>odnosno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na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kartici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radionice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u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cilju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njihovog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čitanja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, </w:t>
      </w:r>
      <w:r w:rsidRPr="00043D05">
        <w:rPr>
          <w:rFonts w:ascii="Times New Roman" w:hAnsi="Times New Roman" w:cs="Times New Roman"/>
          <w:sz w:val="24"/>
          <w:szCs w:val="24"/>
        </w:rPr>
        <w:t>štampanja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odnosno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preuzimanja</w:t>
      </w:r>
      <w:r w:rsidR="00102629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; </w:t>
      </w:r>
    </w:p>
    <w:p w14:paraId="386AE9F5" w14:textId="5BF6CA0D" w:rsidR="00102629" w:rsidRPr="00043D05" w:rsidRDefault="009457BD" w:rsidP="001026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f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3) </w:t>
      </w:r>
      <w:r w:rsidRPr="00043D05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bs-Latn-BA"/>
        </w:rPr>
        <w:t>k</w:t>
      </w:r>
      <w:r w:rsidRPr="00043D05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artica</w:t>
      </w:r>
      <w:r w:rsidR="00102629" w:rsidRPr="00043D05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prevoznika</w:t>
      </w:r>
      <w:r w:rsidR="00102629" w:rsidRPr="00043D05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tahografska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kartica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koju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izdaje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nadležni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organ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kojom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identifikuje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prevoznik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,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i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raspolaže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sa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om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odnosno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vozilima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a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ugrađen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,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a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koja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omogućava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prikaz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preuzimanje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štampanje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podataka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sačuvanih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tahografu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koji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odnose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tog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prevoznika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; </w:t>
      </w:r>
    </w:p>
    <w:p w14:paraId="74B1651F" w14:textId="358B13E3" w:rsidR="00F61A9A" w:rsidRPr="00043D05" w:rsidRDefault="009457BD" w:rsidP="00BF5CBE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sr-Latn-BA" w:eastAsia="bs-Latn-BA"/>
        </w:rPr>
      </w:pPr>
      <w:r w:rsidRPr="00043D05">
        <w:rPr>
          <w:rFonts w:ascii="Times New Roman" w:hAnsi="Times New Roman" w:cs="Times New Roman"/>
          <w:sz w:val="24"/>
          <w:szCs w:val="24"/>
        </w:rPr>
        <w:t>f</w:t>
      </w:r>
      <w:r w:rsidR="00102629" w:rsidRPr="00043D05">
        <w:rPr>
          <w:rFonts w:ascii="Times New Roman" w:hAnsi="Times New Roman" w:cs="Times New Roman"/>
          <w:sz w:val="24"/>
          <w:szCs w:val="24"/>
        </w:rPr>
        <w:t>4)</w:t>
      </w:r>
      <w:r w:rsidR="00102629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043D0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k</w:t>
      </w:r>
      <w:r w:rsidRPr="00043D05">
        <w:rPr>
          <w:rFonts w:ascii="Times New Roman" w:hAnsi="Times New Roman" w:cs="Times New Roman"/>
          <w:b/>
          <w:bCs/>
          <w:sz w:val="24"/>
          <w:szCs w:val="24"/>
        </w:rPr>
        <w:t>artica</w:t>
      </w:r>
      <w:r w:rsidR="00102629" w:rsidRPr="00043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b/>
          <w:bCs/>
          <w:sz w:val="24"/>
          <w:szCs w:val="24"/>
        </w:rPr>
        <w:t>radionice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je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tahografska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kartica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, </w:t>
      </w:r>
      <w:r w:rsidRPr="00043D05">
        <w:rPr>
          <w:rFonts w:ascii="Times New Roman" w:hAnsi="Times New Roman" w:cs="Times New Roman"/>
          <w:sz w:val="24"/>
          <w:szCs w:val="24"/>
        </w:rPr>
        <w:t>koju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izdaje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nadležni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organ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, </w:t>
      </w:r>
      <w:r w:rsidRPr="00043D05">
        <w:rPr>
          <w:rFonts w:ascii="Times New Roman" w:hAnsi="Times New Roman" w:cs="Times New Roman"/>
          <w:sz w:val="24"/>
          <w:szCs w:val="24"/>
        </w:rPr>
        <w:t>kojom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se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identifikuje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  <w:lang w:val="sr-Cyrl-BA"/>
        </w:rPr>
        <w:t>radionica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odnosno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ovlašćeno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lice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  <w:lang w:val="sr-Cyrl-BA"/>
        </w:rPr>
        <w:t>te</w:t>
      </w:r>
      <w:r w:rsidR="00102629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  <w:lang w:val="sr-Cyrl-BA"/>
        </w:rPr>
        <w:t>radionice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i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koja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omogućava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  <w:lang w:val="sr-Cyrl-BA"/>
        </w:rPr>
        <w:t>ispitivanje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, </w:t>
      </w:r>
      <w:r w:rsidRPr="00043D05">
        <w:rPr>
          <w:rFonts w:ascii="Times New Roman" w:hAnsi="Times New Roman" w:cs="Times New Roman"/>
          <w:sz w:val="24"/>
          <w:szCs w:val="24"/>
        </w:rPr>
        <w:t>kalibraciju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i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aktivaciju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tahografa</w:t>
      </w:r>
      <w:r w:rsidR="00102629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102629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preuzimanje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podataka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sa</w:t>
      </w:r>
      <w:r w:rsidR="00102629" w:rsidRPr="00043D05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tahografa</w:t>
      </w:r>
      <w:r w:rsidR="00102629" w:rsidRPr="00043D05">
        <w:rPr>
          <w:rFonts w:ascii="Times New Roman" w:hAnsi="Times New Roman" w:cs="Times New Roman"/>
          <w:sz w:val="24"/>
          <w:szCs w:val="24"/>
          <w:lang w:val="sr-Cyrl-BA"/>
        </w:rPr>
        <w:t>;</w:t>
      </w:r>
      <w:r w:rsidR="00BF5CBE" w:rsidRPr="00043D05">
        <w:rPr>
          <w:rFonts w:ascii="Times New Roman" w:hAnsi="Times New Roman" w:cs="Times New Roman"/>
          <w:sz w:val="24"/>
          <w:szCs w:val="24"/>
        </w:rPr>
        <w:t>“</w:t>
      </w:r>
      <w:r w:rsidR="002E0C08">
        <w:rPr>
          <w:rFonts w:ascii="Times New Roman" w:hAnsi="Times New Roman" w:cs="Times New Roman"/>
          <w:sz w:val="24"/>
          <w:szCs w:val="24"/>
        </w:rPr>
        <w:t>.</w:t>
      </w:r>
      <w:r w:rsidR="00102629" w:rsidRPr="00043D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02629" w:rsidRPr="00043D05">
        <w:rPr>
          <w:rFonts w:ascii="Times New Roman" w:eastAsia="Times New Roman" w:hAnsi="Times New Roman" w:cs="Times New Roman"/>
          <w:sz w:val="24"/>
          <w:szCs w:val="24"/>
          <w:lang w:val="sr-Latn-BA" w:eastAsia="bs-Latn-BA"/>
        </w:rPr>
        <w:t xml:space="preserve"> </w:t>
      </w:r>
    </w:p>
    <w:p w14:paraId="29FECE2B" w14:textId="0C21D390" w:rsidR="00F61A9A" w:rsidRPr="00043D05" w:rsidRDefault="009457BD" w:rsidP="00F61A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bookmarkStart w:id="1" w:name="_Hlk163745551"/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Iza</w:t>
      </w:r>
      <w:r w:rsidR="00F61A9A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tačke</w:t>
      </w:r>
      <w:r w:rsidR="00F61A9A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</w:t>
      </w:r>
      <w:r w:rsidR="00F61A9A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dodaju</w:t>
      </w:r>
      <w:r w:rsidR="00F61A9A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F61A9A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nove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</w:t>
      </w:r>
      <w:r w:rsidR="00F61A9A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1)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2)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koje</w:t>
      </w:r>
      <w:r w:rsidR="00F61A9A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glasi</w:t>
      </w:r>
      <w:r w:rsidR="00F61A9A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: </w:t>
      </w:r>
    </w:p>
    <w:p w14:paraId="2F380D15" w14:textId="56CD138F" w:rsidR="00F61A9A" w:rsidRPr="00043D05" w:rsidRDefault="00F61A9A" w:rsidP="00F61A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„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1) </w:t>
      </w:r>
      <w:r w:rsidR="009457BD"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nekomercijalni</w:t>
      </w:r>
      <w:r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prijevoz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prijevoz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lica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stvari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koji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vrši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bez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naknade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radi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zadovoljenja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potreba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okviru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registrovane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djelatnosti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vlasnika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odnosno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korisnika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motornog</w:t>
      </w:r>
      <w:r w:rsidR="00325B16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;</w:t>
      </w:r>
    </w:p>
    <w:bookmarkEnd w:id="1"/>
    <w:p w14:paraId="0C883AF0" w14:textId="36B9D019" w:rsidR="004A31A8" w:rsidRPr="00043D05" w:rsidRDefault="009457BD" w:rsidP="004A31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A7B2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</w:t>
      </w:r>
      <w:r w:rsidR="004A31A8" w:rsidRPr="00BA7B2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2)</w:t>
      </w:r>
      <w:r w:rsidR="004A31A8"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nevažeća</w:t>
      </w:r>
      <w:r w:rsidR="004A31A8"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kartica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kartica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koju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otkrije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neispravna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čija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početna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provjera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autentičnosti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nije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uspjela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čiji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datum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početka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važenja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još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nije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dosegnut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čiji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datum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isteka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prošao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;“.</w:t>
      </w:r>
    </w:p>
    <w:p w14:paraId="0E65AA70" w14:textId="77777777" w:rsidR="00BB64B5" w:rsidRDefault="009457BD" w:rsidP="00BB6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Iza</w:t>
      </w:r>
      <w:r w:rsidR="00C21BCB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tačke</w:t>
      </w:r>
      <w:r w:rsidR="00C21BCB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</w:t>
      </w:r>
      <w:r w:rsidR="00C21BCB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dodaje</w:t>
      </w:r>
      <w:r w:rsidR="00C21BCB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C21BCB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tačka</w:t>
      </w:r>
      <w:r w:rsidR="00C21BCB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</w:t>
      </w:r>
      <w:r w:rsidR="00C21BCB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1)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koja</w:t>
      </w:r>
      <w:r w:rsidR="00C21BCB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glasi</w:t>
      </w:r>
      <w:r w:rsidR="00C21BCB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</w:t>
      </w:r>
    </w:p>
    <w:p w14:paraId="72CEF0B0" w14:textId="0E4BD637" w:rsidR="00751717" w:rsidRPr="00043D05" w:rsidRDefault="00751717" w:rsidP="00BB64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„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1) </w:t>
      </w:r>
      <w:r w:rsidR="009457BD" w:rsidRPr="00043D05">
        <w:rPr>
          <w:rFonts w:ascii="Times New Roman" w:eastAsia="Times New Roman" w:hAnsi="Times New Roman" w:cs="Times New Roman"/>
          <w:b/>
          <w:sz w:val="24"/>
          <w:szCs w:val="24"/>
          <w:lang w:val="sr-Cyrl-BA" w:eastAsia="bs-Latn-BA"/>
        </w:rPr>
        <w:t>pametni</w:t>
      </w:r>
      <w:r w:rsidRPr="00043D0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hAnsi="Times New Roman" w:cs="Times New Roman"/>
          <w:b/>
          <w:sz w:val="24"/>
          <w:szCs w:val="24"/>
        </w:rPr>
        <w:t>tahograf</w:t>
      </w:r>
      <w:r w:rsidRPr="00043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7BD" w:rsidRPr="00043D05">
        <w:rPr>
          <w:rFonts w:ascii="Times New Roman" w:hAnsi="Times New Roman" w:cs="Times New Roman"/>
          <w:bCs/>
          <w:sz w:val="24"/>
          <w:szCs w:val="24"/>
        </w:rPr>
        <w:t>je</w:t>
      </w:r>
      <w:r w:rsidRPr="00043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BD" w:rsidRPr="00043D05">
        <w:rPr>
          <w:rFonts w:ascii="Times New Roman" w:hAnsi="Times New Roman" w:cs="Times New Roman"/>
          <w:bCs/>
          <w:sz w:val="24"/>
          <w:szCs w:val="24"/>
        </w:rPr>
        <w:t>digitalni</w:t>
      </w:r>
      <w:r w:rsidRPr="00043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BD" w:rsidRPr="00043D05">
        <w:rPr>
          <w:rFonts w:ascii="Times New Roman" w:hAnsi="Times New Roman" w:cs="Times New Roman"/>
          <w:bCs/>
          <w:sz w:val="24"/>
          <w:szCs w:val="24"/>
        </w:rPr>
        <w:t>tahograf</w:t>
      </w:r>
      <w:r w:rsidRPr="00043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ugrađuje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motorna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automatskog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poluautomatskog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prikaza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evidentiranja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štampanja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čuvanja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preuzimanja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podataka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kretanju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,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o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vremenu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i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prostoru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pozicioniranja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vozila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na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određenim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mjestima</w:t>
      </w:r>
      <w:r w:rsidRPr="00043D05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trajanju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aktivnosti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vozača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;</w:t>
      </w:r>
      <w:r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“</w:t>
      </w:r>
      <w:r w:rsidR="004A31A8" w:rsidRPr="00043D0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</w:t>
      </w:r>
    </w:p>
    <w:p w14:paraId="4936BA43" w14:textId="18ACE0C4" w:rsidR="00D24418" w:rsidRPr="00943DFD" w:rsidRDefault="009457BD" w:rsidP="00D244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C0C0E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eastAsia="bs-Latn-BA"/>
        </w:rPr>
        <w:t>Član</w:t>
      </w:r>
      <w:r w:rsidR="00D24418" w:rsidRPr="00943DFD">
        <w:rPr>
          <w:rFonts w:ascii="Times New Roman" w:eastAsia="Times New Roman" w:hAnsi="Times New Roman" w:cs="Times New Roman"/>
          <w:b/>
          <w:color w:val="0C0C0E"/>
          <w:sz w:val="24"/>
          <w:szCs w:val="24"/>
          <w:lang w:eastAsia="bs-Latn-BA"/>
        </w:rPr>
        <w:t xml:space="preserve"> 3.</w:t>
      </w:r>
    </w:p>
    <w:p w14:paraId="2557549C" w14:textId="3CCF167C" w:rsidR="000D4F3A" w:rsidRPr="00943DFD" w:rsidRDefault="009457BD" w:rsidP="000D4F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U</w:t>
      </w:r>
      <w:r w:rsidR="000D4F3A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članu</w:t>
      </w:r>
      <w:r w:rsidR="000D4F3A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5.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stav</w:t>
      </w:r>
      <w:r w:rsidR="000D4F3A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(8)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mijenja</w:t>
      </w:r>
      <w:r w:rsidR="000D4F3A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se</w:t>
      </w:r>
      <w:r w:rsidR="000D4F3A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i</w:t>
      </w:r>
      <w:r w:rsidR="000D4F3A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glasi</w:t>
      </w:r>
      <w:r w:rsidR="000D4F3A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:</w:t>
      </w:r>
    </w:p>
    <w:p w14:paraId="2255B7B2" w14:textId="6F44C811" w:rsidR="000D4F3A" w:rsidRPr="00943DFD" w:rsidRDefault="000D4F3A" w:rsidP="000D4F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</w:pP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lastRenderedPageBreak/>
        <w:t xml:space="preserve">„(8)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Evidencije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iz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st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. (6)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i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(7)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ovog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člana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vode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se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ručno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na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tahografskom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listiću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ili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ispisu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korištenjem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odgovarajuće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opcije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ručnog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unosa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u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tahograf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,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u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zavisnosti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od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vrste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tahografa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.“.</w:t>
      </w:r>
    </w:p>
    <w:p w14:paraId="3712B374" w14:textId="5C38654A" w:rsidR="00EF3F78" w:rsidRPr="00655B50" w:rsidRDefault="009457BD" w:rsidP="00EF3F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C0C0E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eastAsia="bs-Latn-BA"/>
        </w:rPr>
        <w:t>Član</w:t>
      </w:r>
      <w:r w:rsidR="00EF3F78" w:rsidRPr="00E00D60">
        <w:rPr>
          <w:rFonts w:ascii="Times New Roman" w:eastAsia="Times New Roman" w:hAnsi="Times New Roman" w:cs="Times New Roman"/>
          <w:b/>
          <w:color w:val="0C0C0E"/>
          <w:sz w:val="24"/>
          <w:szCs w:val="24"/>
          <w:lang w:eastAsia="bs-Latn-BA"/>
        </w:rPr>
        <w:t xml:space="preserve"> </w:t>
      </w:r>
      <w:r w:rsidR="00F766E1">
        <w:rPr>
          <w:rFonts w:ascii="Times New Roman" w:eastAsia="Times New Roman" w:hAnsi="Times New Roman" w:cs="Times New Roman"/>
          <w:b/>
          <w:color w:val="0C0C0E"/>
          <w:sz w:val="24"/>
          <w:szCs w:val="24"/>
          <w:lang w:eastAsia="bs-Latn-BA"/>
        </w:rPr>
        <w:t>4</w:t>
      </w:r>
      <w:r w:rsidR="00EF3F78" w:rsidRPr="00655B50">
        <w:rPr>
          <w:rFonts w:ascii="Times New Roman" w:eastAsia="Times New Roman" w:hAnsi="Times New Roman" w:cs="Times New Roman"/>
          <w:b/>
          <w:color w:val="0C0C0E"/>
          <w:sz w:val="24"/>
          <w:szCs w:val="24"/>
          <w:lang w:eastAsia="bs-Latn-BA"/>
        </w:rPr>
        <w:t>.</w:t>
      </w:r>
    </w:p>
    <w:p w14:paraId="4040EB85" w14:textId="64D991CA" w:rsidR="000F2CBB" w:rsidRPr="00943DFD" w:rsidRDefault="009457BD" w:rsidP="005268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U</w:t>
      </w:r>
      <w:r w:rsidR="00526840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članu</w:t>
      </w:r>
      <w:r w:rsidR="00526840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526840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8</w:t>
      </w:r>
      <w:r w:rsidR="000F2CBB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.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stav</w:t>
      </w:r>
      <w:r w:rsidR="00526840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(6)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tačka</w:t>
      </w:r>
      <w:r w:rsidR="00526840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b</w:t>
      </w:r>
      <w:r w:rsidR="00526840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)</w:t>
      </w:r>
      <w:r w:rsidR="000F2CBB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mijenja</w:t>
      </w:r>
      <w:r w:rsidR="000F2CBB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se</w:t>
      </w:r>
      <w:r w:rsidR="000F2CBB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i</w:t>
      </w:r>
      <w:r w:rsidR="00526840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glasi</w:t>
      </w:r>
      <w:r w:rsidR="000F2CBB" w:rsidRPr="00943DFD">
        <w:rPr>
          <w:rFonts w:ascii="Times New Roman" w:hAnsi="Times New Roman" w:cs="Times New Roman"/>
          <w:sz w:val="24"/>
          <w:szCs w:val="24"/>
          <w:lang w:eastAsia="bs-Latn-BA"/>
        </w:rPr>
        <w:t>:</w:t>
      </w:r>
    </w:p>
    <w:p w14:paraId="7D42E652" w14:textId="1940F570" w:rsidR="002F30AC" w:rsidRPr="00943DFD" w:rsidRDefault="000F2CBB" w:rsidP="005268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943DFD">
        <w:rPr>
          <w:rFonts w:ascii="Times New Roman" w:hAnsi="Times New Roman" w:cs="Times New Roman"/>
          <w:sz w:val="24"/>
          <w:szCs w:val="24"/>
          <w:lang w:eastAsia="bs-Latn-BA"/>
        </w:rPr>
        <w:t>„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b</w:t>
      </w:r>
      <w:r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)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jedan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redovni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i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jedan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skraćeni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sedmični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odmor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. </w:t>
      </w:r>
      <w:r w:rsidR="009457BD">
        <w:rPr>
          <w:rFonts w:ascii="Times New Roman" w:hAnsi="Times New Roman" w:cs="Times New Roman"/>
          <w:bCs/>
          <w:sz w:val="24"/>
          <w:szCs w:val="24"/>
        </w:rPr>
        <w:t>Vozač</w:t>
      </w:r>
      <w:r w:rsidR="00526840" w:rsidRPr="00943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bCs/>
          <w:sz w:val="24"/>
          <w:szCs w:val="24"/>
        </w:rPr>
        <w:t>je</w:t>
      </w:r>
      <w:r w:rsidR="00526840" w:rsidRPr="00943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bCs/>
          <w:sz w:val="24"/>
          <w:szCs w:val="24"/>
        </w:rPr>
        <w:t>dužan</w:t>
      </w:r>
      <w:r w:rsidR="00526840" w:rsidRPr="00943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bCs/>
          <w:sz w:val="24"/>
          <w:szCs w:val="24"/>
        </w:rPr>
        <w:t>nadoknaditi</w:t>
      </w:r>
      <w:r w:rsidR="00526840" w:rsidRPr="00943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bCs/>
          <w:sz w:val="24"/>
          <w:szCs w:val="24"/>
        </w:rPr>
        <w:t>sedmični</w:t>
      </w:r>
      <w:r w:rsidR="00526840" w:rsidRPr="00943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bCs/>
          <w:sz w:val="24"/>
          <w:szCs w:val="24"/>
        </w:rPr>
        <w:t>odmor</w:t>
      </w:r>
      <w:r w:rsidR="00526840" w:rsidRPr="00943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bCs/>
          <w:sz w:val="24"/>
          <w:szCs w:val="24"/>
        </w:rPr>
        <w:t>podjednako</w:t>
      </w:r>
      <w:r w:rsidR="00526840" w:rsidRPr="00943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bCs/>
          <w:sz w:val="24"/>
          <w:szCs w:val="24"/>
        </w:rPr>
        <w:t>dugim</w:t>
      </w:r>
      <w:r w:rsidR="00526840" w:rsidRPr="00943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bCs/>
          <w:sz w:val="24"/>
          <w:szCs w:val="24"/>
        </w:rPr>
        <w:t>neprekinutim</w:t>
      </w:r>
      <w:r w:rsidR="00526840" w:rsidRPr="00943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bCs/>
          <w:sz w:val="24"/>
          <w:szCs w:val="24"/>
        </w:rPr>
        <w:t>periodom</w:t>
      </w:r>
      <w:r w:rsidR="00526840" w:rsidRPr="00943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bCs/>
          <w:sz w:val="24"/>
          <w:szCs w:val="24"/>
        </w:rPr>
        <w:t>odmora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najkasnije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do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kraja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treće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sedmice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od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sedmice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korištenja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skraćenog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sedmičnog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  <w:lang w:eastAsia="bs-Latn-BA"/>
        </w:rPr>
        <w:t>odmora</w:t>
      </w:r>
      <w:r w:rsidR="00526840" w:rsidRPr="00943DFD">
        <w:rPr>
          <w:rFonts w:ascii="Times New Roman" w:hAnsi="Times New Roman" w:cs="Times New Roman"/>
          <w:sz w:val="24"/>
          <w:szCs w:val="24"/>
          <w:lang w:eastAsia="bs-Latn-BA"/>
        </w:rPr>
        <w:t>.“</w:t>
      </w:r>
      <w:r w:rsidRPr="00943DFD">
        <w:rPr>
          <w:rFonts w:ascii="Times New Roman" w:hAnsi="Times New Roman" w:cs="Times New Roman"/>
          <w:sz w:val="24"/>
          <w:szCs w:val="24"/>
          <w:lang w:eastAsia="bs-Latn-BA"/>
        </w:rPr>
        <w:t>.</w:t>
      </w:r>
    </w:p>
    <w:p w14:paraId="592D3FB8" w14:textId="33B75DC8" w:rsidR="00FC0997" w:rsidRPr="004502E3" w:rsidRDefault="009457BD" w:rsidP="00FC09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Iza</w:t>
      </w:r>
      <w:r w:rsidR="00FC0997"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stava</w:t>
      </w:r>
      <w:r w:rsidR="00FC0997"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(9) </w:t>
      </w:r>
      <w:r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dodaje</w:t>
      </w:r>
      <w:r w:rsidR="00FC0997"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FC0997"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novi</w:t>
      </w:r>
      <w:r w:rsidR="00FC0997"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</w:t>
      </w:r>
      <w:r w:rsidR="00FC0997"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(10) </w:t>
      </w:r>
      <w:r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koji</w:t>
      </w:r>
      <w:r w:rsidR="00FC0997"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glasi</w:t>
      </w:r>
      <w:r w:rsidR="00FC0997"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:  </w:t>
      </w:r>
    </w:p>
    <w:p w14:paraId="199E5EC0" w14:textId="335C7B91" w:rsidR="00FC0997" w:rsidRPr="004502E3" w:rsidRDefault="00FC0997" w:rsidP="00FC09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„(10)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Redovni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sedmični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odmor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svaki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sedmični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odmor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duži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od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45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sati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koji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se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uzima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kao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nadoknada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za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prethodni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skraćeni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sedmični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odmor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,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ne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provod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se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u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vozilu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,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već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se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provod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u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prikladnom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smještaju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a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odgovarajućim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mjestom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za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odmor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i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sanitarnim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prostorima</w:t>
      </w:r>
      <w:r w:rsidR="004502E3"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 a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s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ve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troškove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smještaja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izvan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vozila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pokriva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poslodavac</w:t>
      </w:r>
      <w:r w:rsidRPr="004502E3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.</w:t>
      </w:r>
      <w:r w:rsidR="00F766E1" w:rsidRPr="004502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“.</w:t>
      </w:r>
    </w:p>
    <w:p w14:paraId="5DD4536F" w14:textId="749F604B" w:rsidR="00AC1AE7" w:rsidRPr="00E00D60" w:rsidRDefault="009457BD" w:rsidP="00FC09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Dosadašnji</w:t>
      </w:r>
      <w:r w:rsidR="00AC1AE7" w:rsidRPr="00FE755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</w:t>
      </w:r>
      <w:r w:rsidR="00AC1AE7" w:rsidRPr="00FE755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(10)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postaje</w:t>
      </w:r>
      <w:r w:rsidR="00AC1AE7" w:rsidRPr="00FE755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</w:t>
      </w:r>
      <w:r w:rsidR="00AC1AE7" w:rsidRPr="00FE755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(11). </w:t>
      </w:r>
    </w:p>
    <w:p w14:paraId="72475C1B" w14:textId="77777777" w:rsidR="00BB64B5" w:rsidRDefault="00BB64B5" w:rsidP="0075094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eastAsia="bs-Latn-BA"/>
        </w:rPr>
      </w:pPr>
    </w:p>
    <w:p w14:paraId="00EF7027" w14:textId="6AA5B616" w:rsidR="0075094C" w:rsidRPr="00655B50" w:rsidRDefault="009457BD" w:rsidP="0075094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eastAsia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s-Latn-BA"/>
        </w:rPr>
        <w:t>Član</w:t>
      </w:r>
      <w:r w:rsidR="0075094C" w:rsidRPr="00E00D60">
        <w:rPr>
          <w:rFonts w:ascii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="00F766E1">
        <w:rPr>
          <w:rFonts w:ascii="Times New Roman" w:hAnsi="Times New Roman" w:cs="Times New Roman"/>
          <w:b/>
          <w:bCs/>
          <w:sz w:val="24"/>
          <w:szCs w:val="24"/>
          <w:lang w:eastAsia="bs-Latn-BA"/>
        </w:rPr>
        <w:t>5</w:t>
      </w:r>
      <w:r w:rsidR="0075094C" w:rsidRPr="00E00D60">
        <w:rPr>
          <w:rFonts w:ascii="Times New Roman" w:hAnsi="Times New Roman" w:cs="Times New Roman"/>
          <w:b/>
          <w:bCs/>
          <w:sz w:val="24"/>
          <w:szCs w:val="24"/>
          <w:lang w:eastAsia="bs-Latn-BA"/>
        </w:rPr>
        <w:t>.</w:t>
      </w:r>
    </w:p>
    <w:p w14:paraId="40A3981A" w14:textId="19D2E855" w:rsidR="0075094C" w:rsidRPr="00F766E1" w:rsidRDefault="009457BD" w:rsidP="0075094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hAnsi="Times New Roman" w:cs="Times New Roman"/>
          <w:sz w:val="24"/>
          <w:szCs w:val="24"/>
          <w:lang w:eastAsia="bs-Latn-BA"/>
        </w:rPr>
        <w:t>U</w:t>
      </w:r>
      <w:r w:rsidR="0075094C" w:rsidRPr="00F766E1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članu</w:t>
      </w:r>
      <w:r w:rsidR="0075094C" w:rsidRPr="00F766E1">
        <w:rPr>
          <w:rFonts w:ascii="Times New Roman" w:hAnsi="Times New Roman" w:cs="Times New Roman"/>
          <w:sz w:val="24"/>
          <w:szCs w:val="24"/>
          <w:lang w:eastAsia="bs-Latn-BA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iza</w:t>
      </w:r>
      <w:r w:rsidR="0075094C" w:rsidRPr="00F766E1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stava</w:t>
      </w:r>
      <w:r w:rsidR="0075094C" w:rsidRPr="00F766E1">
        <w:rPr>
          <w:rFonts w:ascii="Times New Roman" w:hAnsi="Times New Roman" w:cs="Times New Roman"/>
          <w:sz w:val="24"/>
          <w:szCs w:val="24"/>
          <w:lang w:eastAsia="bs-Latn-BA"/>
        </w:rPr>
        <w:t xml:space="preserve"> (3)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dodaje</w:t>
      </w:r>
      <w:r w:rsidR="0075094C" w:rsidRPr="00F766E1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se</w:t>
      </w:r>
      <w:r w:rsidR="0075094C" w:rsidRPr="00F766E1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stav</w:t>
      </w:r>
      <w:r w:rsidR="0075094C" w:rsidRPr="00F766E1">
        <w:rPr>
          <w:rFonts w:ascii="Times New Roman" w:hAnsi="Times New Roman" w:cs="Times New Roman"/>
          <w:sz w:val="24"/>
          <w:szCs w:val="24"/>
          <w:lang w:eastAsia="bs-Latn-BA"/>
        </w:rPr>
        <w:t xml:space="preserve"> (4)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koji</w:t>
      </w:r>
      <w:r w:rsidR="0075094C" w:rsidRPr="00F766E1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glasi</w:t>
      </w:r>
      <w:r w:rsidR="0075094C" w:rsidRPr="00F766E1">
        <w:rPr>
          <w:rFonts w:ascii="Times New Roman" w:hAnsi="Times New Roman" w:cs="Times New Roman"/>
          <w:sz w:val="24"/>
          <w:szCs w:val="24"/>
          <w:lang w:eastAsia="bs-Latn-BA"/>
        </w:rPr>
        <w:t xml:space="preserve">: </w:t>
      </w:r>
    </w:p>
    <w:p w14:paraId="6C03D781" w14:textId="443D4C09" w:rsidR="0075094C" w:rsidRPr="00F766E1" w:rsidRDefault="0075094C" w:rsidP="007509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“(4)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Izuzetno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od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stava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F504A7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(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3)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tačka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8074C0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b) alineja 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1)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ovog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člana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,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vozač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koji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obavlja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međunarodni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pr</w:t>
      </w:r>
      <w:r w:rsidR="009457B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ij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evoz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tereta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može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,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izvan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države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svog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poslovnog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nastana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,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uzeti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dva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uzastopna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skraćena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sedmična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odmora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pod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uslovom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da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u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bilo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koje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četiri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uzastopne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sedmice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uzima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najmanje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četiri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sedmična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odmora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,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od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kojih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su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najmanje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dva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redovni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sedmični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odmori</w:t>
      </w:r>
      <w:r w:rsidR="00DB2F7B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.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V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ozač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obavlja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međunarodni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pr</w:t>
      </w:r>
      <w:r w:rsidR="009457B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ij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evoz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,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ako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započne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dva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uzastopna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skraćena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sedmična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odmora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izvan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države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u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kojoj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poslodavac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ima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sjedište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i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zemlje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u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kojoj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je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mjesto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boravka</w:t>
      </w:r>
      <w:r w:rsidRPr="00F766E1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vozača</w:t>
      </w:r>
      <w:r w:rsidRPr="00021E1B">
        <w:rPr>
          <w:rFonts w:ascii="Times New Roman" w:eastAsia="Times New Roman" w:hAnsi="Times New Roman" w:cs="Times New Roman"/>
          <w:sz w:val="24"/>
          <w:szCs w:val="24"/>
          <w:lang w:val="x-none" w:eastAsia="bs-Latn-BA"/>
        </w:rPr>
        <w:t>.</w:t>
      </w:r>
      <w:r w:rsidR="00F766E1" w:rsidRPr="00021E1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“.</w:t>
      </w:r>
    </w:p>
    <w:p w14:paraId="43F79A5A" w14:textId="30EB6EC2" w:rsidR="003F25BE" w:rsidRPr="00655B50" w:rsidRDefault="009457BD" w:rsidP="003F25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eastAsia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s-Latn-BA"/>
        </w:rPr>
        <w:t>Član</w:t>
      </w:r>
      <w:r w:rsidR="003F25BE" w:rsidRPr="00E00D60">
        <w:rPr>
          <w:rFonts w:ascii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="00F766E1">
        <w:rPr>
          <w:rFonts w:ascii="Times New Roman" w:hAnsi="Times New Roman" w:cs="Times New Roman"/>
          <w:b/>
          <w:bCs/>
          <w:sz w:val="24"/>
          <w:szCs w:val="24"/>
          <w:lang w:eastAsia="bs-Latn-BA"/>
        </w:rPr>
        <w:t xml:space="preserve">6. </w:t>
      </w:r>
    </w:p>
    <w:p w14:paraId="7384B5E5" w14:textId="59A67BB3" w:rsidR="00C524E2" w:rsidRPr="00943DFD" w:rsidRDefault="009457BD" w:rsidP="005268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8332E0">
        <w:rPr>
          <w:rFonts w:ascii="Times New Roman" w:hAnsi="Times New Roman" w:cs="Times New Roman"/>
          <w:sz w:val="24"/>
          <w:szCs w:val="24"/>
          <w:lang w:eastAsia="bs-Latn-BA"/>
        </w:rPr>
        <w:t>U</w:t>
      </w:r>
      <w:r w:rsidR="003F25BE" w:rsidRPr="008332E0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Pr="008332E0">
        <w:rPr>
          <w:rFonts w:ascii="Times New Roman" w:hAnsi="Times New Roman" w:cs="Times New Roman"/>
          <w:sz w:val="24"/>
          <w:szCs w:val="24"/>
          <w:lang w:eastAsia="bs-Latn-BA"/>
        </w:rPr>
        <w:t>članu</w:t>
      </w:r>
      <w:r w:rsidR="003F25BE" w:rsidRPr="008332E0">
        <w:rPr>
          <w:rFonts w:ascii="Times New Roman" w:hAnsi="Times New Roman" w:cs="Times New Roman"/>
          <w:sz w:val="24"/>
          <w:szCs w:val="24"/>
          <w:lang w:eastAsia="bs-Latn-BA"/>
        </w:rPr>
        <w:t xml:space="preserve"> 1</w:t>
      </w:r>
      <w:r w:rsidR="000D4F3A" w:rsidRPr="008332E0">
        <w:rPr>
          <w:rFonts w:ascii="Times New Roman" w:hAnsi="Times New Roman" w:cs="Times New Roman"/>
          <w:sz w:val="24"/>
          <w:szCs w:val="24"/>
          <w:lang w:eastAsia="bs-Latn-BA"/>
        </w:rPr>
        <w:t>2</w:t>
      </w:r>
      <w:r w:rsidR="003F25BE" w:rsidRPr="008332E0">
        <w:rPr>
          <w:rFonts w:ascii="Times New Roman" w:hAnsi="Times New Roman" w:cs="Times New Roman"/>
          <w:sz w:val="24"/>
          <w:szCs w:val="24"/>
          <w:lang w:eastAsia="bs-Latn-BA"/>
        </w:rPr>
        <w:t xml:space="preserve">. </w:t>
      </w:r>
      <w:r w:rsidR="00841379">
        <w:rPr>
          <w:rFonts w:ascii="Times New Roman" w:hAnsi="Times New Roman" w:cs="Times New Roman"/>
          <w:sz w:val="24"/>
          <w:szCs w:val="24"/>
          <w:lang w:eastAsia="bs-Latn-BA"/>
        </w:rPr>
        <w:t xml:space="preserve">stav (7)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mijenja</w:t>
      </w:r>
      <w:r w:rsidR="00C524E2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se</w:t>
      </w:r>
      <w:r w:rsidR="00C524E2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i</w:t>
      </w:r>
      <w:r w:rsidR="00C524E2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glasi</w:t>
      </w:r>
      <w:r w:rsidR="00C524E2" w:rsidRPr="00943DFD">
        <w:rPr>
          <w:rFonts w:ascii="Times New Roman" w:hAnsi="Times New Roman" w:cs="Times New Roman"/>
          <w:sz w:val="24"/>
          <w:szCs w:val="24"/>
          <w:lang w:eastAsia="bs-Latn-BA"/>
        </w:rPr>
        <w:t xml:space="preserve">: </w:t>
      </w:r>
    </w:p>
    <w:p w14:paraId="038BE753" w14:textId="115E595F" w:rsidR="005B356A" w:rsidRPr="00DB2F7B" w:rsidRDefault="005B356A" w:rsidP="005B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(7)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Ako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utvrdi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da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vozač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izvršio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bilo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kakve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radnje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(5)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(6)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ovog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člana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nadležni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organ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donosi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rješenje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="008332E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</w:t>
      </w:r>
    </w:p>
    <w:p w14:paraId="293607F6" w14:textId="046092AD" w:rsidR="005B356A" w:rsidRPr="00DB2F7B" w:rsidRDefault="009457BD" w:rsidP="005B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oduzimanju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kartice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vozača</w:t>
      </w:r>
      <w:r w:rsidR="008B3E5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</w:t>
      </w:r>
    </w:p>
    <w:p w14:paraId="18DC33AC" w14:textId="1B8892E4" w:rsidR="005B356A" w:rsidRPr="00DB2F7B" w:rsidRDefault="009457BD" w:rsidP="005B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oduzimanju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kartice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vozača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izdatu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ime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drugog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vozača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stava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(6)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ovog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člana</w:t>
      </w:r>
      <w:r w:rsidR="005B356A" w:rsidRPr="00DB2F7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  <w:r w:rsidR="008332E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“.</w:t>
      </w:r>
    </w:p>
    <w:p w14:paraId="52B71604" w14:textId="77777777" w:rsidR="005B356A" w:rsidRPr="004176D9" w:rsidRDefault="005B356A" w:rsidP="005B3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</w:pPr>
    </w:p>
    <w:p w14:paraId="05F22A25" w14:textId="2F078666" w:rsidR="00BC2F45" w:rsidRPr="004176D9" w:rsidRDefault="00BC2F45" w:rsidP="005B3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Iza stava (8) dodaju se st. (9), (10) i (11), koji glase:</w:t>
      </w:r>
    </w:p>
    <w:p w14:paraId="5E067961" w14:textId="43B2C335" w:rsidR="005B356A" w:rsidRPr="00D65498" w:rsidRDefault="00BC2F45" w:rsidP="005B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„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(9)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Upravna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mjera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stava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(7)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tč</w:t>
      </w:r>
      <w:r w:rsidR="007D052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ovog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člana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izriče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prvom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slučaju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tri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mjeseca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7D052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svakom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ponovljenom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slučaju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jednu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godinu</w:t>
      </w:r>
      <w:r w:rsidR="005B356A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14:paraId="396B784C" w14:textId="79032D6C" w:rsidR="005B356A" w:rsidRPr="00D65498" w:rsidRDefault="005B356A" w:rsidP="005B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(10) </w:t>
      </w:r>
      <w:r w:rsidR="008B3E5F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U slučaju da vozaču istekene važnost kartice, nova kartica </w:t>
      </w:r>
      <w:r w:rsidR="007D052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vozača </w:t>
      </w:r>
      <w:r w:rsidR="008B3E5F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 neće izdati dok ne istekne upravna mjera oduzimanja kartice iz stava (9) ovog člana.</w:t>
      </w:r>
    </w:p>
    <w:p w14:paraId="00555591" w14:textId="7777CA66" w:rsidR="005B356A" w:rsidRPr="00D65498" w:rsidRDefault="005B356A" w:rsidP="005B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lastRenderedPageBreak/>
        <w:t xml:space="preserve">(11)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Evidenciju</w:t>
      </w:r>
      <w:r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oduzetim</w:t>
      </w:r>
      <w:r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karticama</w:t>
      </w:r>
      <w:r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vodi</w:t>
      </w:r>
      <w:r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nadležni</w:t>
      </w:r>
      <w:r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organ</w:t>
      </w:r>
      <w:r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  <w:r w:rsidR="00BC2F45"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“.</w:t>
      </w:r>
      <w:r w:rsidRPr="00D6549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14:paraId="0DE557FC" w14:textId="77777777" w:rsidR="008332E0" w:rsidRDefault="008332E0" w:rsidP="00CB2BB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</w:pPr>
    </w:p>
    <w:p w14:paraId="76175DBF" w14:textId="3771CD8F" w:rsidR="00856DE0" w:rsidRDefault="00856DE0" w:rsidP="00CB2BB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Član </w:t>
      </w:r>
      <w:r w:rsidR="00BB64B5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7. </w:t>
      </w:r>
    </w:p>
    <w:p w14:paraId="02E2CEEA" w14:textId="5C67CDF0" w:rsidR="00856DE0" w:rsidRDefault="00856DE0" w:rsidP="008332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</w:pPr>
      <w:r w:rsidRPr="008332E0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eastAsia="bs-Latn-BA"/>
        </w:rPr>
        <w:t xml:space="preserve">U članu 13. stav (1) tačka a) iza riječi „50 km“ briše se </w:t>
      </w:r>
      <w:r w:rsidR="007D052C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eastAsia="bs-Latn-BA"/>
        </w:rPr>
        <w:t>interpukcijski znak „</w:t>
      </w:r>
      <w:r w:rsidRPr="008332E0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eastAsia="bs-Latn-BA"/>
        </w:rPr>
        <w:t>zarez</w:t>
      </w:r>
      <w:r w:rsidR="007D052C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eastAsia="bs-Latn-BA"/>
        </w:rPr>
        <w:t>“</w:t>
      </w:r>
      <w:r w:rsidRPr="008332E0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eastAsia="bs-Latn-BA"/>
        </w:rPr>
        <w:t xml:space="preserve"> i riječi: “kao i u izuzetnim slučajevima kada se ova vozila koriste za vanlinijski prevoz putnika</w:t>
      </w:r>
      <w:r w:rsidRPr="00306800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eastAsia="bs-Latn-BA"/>
        </w:rPr>
        <w:t>“.</w:t>
      </w:r>
    </w:p>
    <w:p w14:paraId="6410AC2A" w14:textId="155447C8" w:rsidR="00A4163B" w:rsidRPr="00FE7555" w:rsidRDefault="009457BD" w:rsidP="00CB2BB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Član</w:t>
      </w:r>
      <w:r w:rsidR="00BE046E" w:rsidRPr="004176D9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 </w:t>
      </w:r>
      <w:r w:rsidR="00BB64B5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8</w:t>
      </w:r>
      <w:r w:rsidR="00F766E1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. </w:t>
      </w:r>
    </w:p>
    <w:p w14:paraId="72F3B939" w14:textId="5813F58F" w:rsidR="00BE046E" w:rsidRPr="00E00D60" w:rsidRDefault="009457BD" w:rsidP="001419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U</w:t>
      </w:r>
      <w:r w:rsidR="00E43B1C" w:rsidRPr="00FE7555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članu</w:t>
      </w:r>
      <w:r w:rsidR="00E43B1C" w:rsidRPr="00FE7555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1</w:t>
      </w:r>
      <w:r w:rsidR="00E459C7" w:rsidRPr="00E00D6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5.</w:t>
      </w:r>
      <w:r w:rsidR="00E43B1C" w:rsidRPr="00E00D6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stav</w:t>
      </w:r>
      <w:r w:rsidR="00E43B1C" w:rsidRPr="00E00D6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2F30AC" w:rsidRPr="00E00D6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(2)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mijenja</w:t>
      </w:r>
      <w:r w:rsidR="00E43B1C" w:rsidRPr="00E00D6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se</w:t>
      </w:r>
      <w:r w:rsidR="00E43B1C" w:rsidRPr="00E00D6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i</w:t>
      </w:r>
      <w:r w:rsidR="00E43B1C" w:rsidRPr="00E00D6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glasi</w:t>
      </w:r>
      <w:r w:rsidR="00E43B1C" w:rsidRPr="00E00D6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:</w:t>
      </w:r>
    </w:p>
    <w:p w14:paraId="2F9BBEE9" w14:textId="7BFB08A1" w:rsidR="002F30AC" w:rsidRPr="00943DFD" w:rsidRDefault="00BE046E" w:rsidP="001419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„(2)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Vozač</w:t>
      </w:r>
      <w:r w:rsidR="002F30AC"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je</w:t>
      </w:r>
      <w:r w:rsidR="002F30AC"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dužan</w:t>
      </w:r>
      <w:r w:rsidR="002F30AC"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navesti</w:t>
      </w:r>
      <w:r w:rsidR="002F30AC"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razloge</w:t>
      </w:r>
      <w:r w:rsidR="002F30AC"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takvog</w:t>
      </w:r>
      <w:r w:rsidR="002F30AC"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postupanja</w:t>
      </w:r>
      <w:r w:rsidR="002F30AC"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ručno</w:t>
      </w:r>
      <w:r w:rsidR="002F30AC"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,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na</w:t>
      </w:r>
      <w:r w:rsidR="002F30AC"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obrascu</w:t>
      </w:r>
      <w:r w:rsidR="002F30AC"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evidencije</w:t>
      </w:r>
      <w:r w:rsidR="002F30AC"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radnog</w:t>
      </w:r>
      <w:r w:rsidR="002F30AC" w:rsidRPr="00655B5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vremena</w:t>
      </w:r>
      <w:r w:rsidR="00FE40AB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,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="002F30AC" w:rsidRPr="00943DF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tahografskom</w:t>
      </w:r>
      <w:r w:rsidR="002F30AC" w:rsidRPr="00943DF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listiću</w:t>
      </w:r>
      <w:r w:rsidR="00FE40AB" w:rsidRPr="00943DF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</w:t>
      </w:r>
      <w:r w:rsidR="00FE40AB" w:rsidRPr="00943DF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ispisu</w:t>
      </w:r>
      <w:r w:rsidR="00FE40AB" w:rsidRPr="00943DF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</w:t>
      </w:r>
      <w:r w:rsidR="00FE40AB" w:rsidRPr="00943DF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digitalnog</w:t>
      </w:r>
      <w:r w:rsidR="00FE40AB" w:rsidRPr="00943DFD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tahografa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,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najkasnije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po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dolasku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na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najbliže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mjesto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prikladno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za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="009457B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zaustavljanje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.</w:t>
      </w:r>
      <w:r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“.</w:t>
      </w:r>
      <w:r w:rsidR="002F30AC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</w:p>
    <w:p w14:paraId="3E517C4C" w14:textId="77777777" w:rsidR="007C3F63" w:rsidRPr="00022E38" w:rsidRDefault="007C3F63" w:rsidP="007C3F63">
      <w:pPr>
        <w:rPr>
          <w:rFonts w:ascii="Times New Roman" w:hAnsi="Times New Roman" w:cs="Times New Roman"/>
          <w:color w:val="1F497D"/>
          <w:sz w:val="24"/>
          <w:szCs w:val="24"/>
          <w:lang w:val="sr-Cyrl-BA"/>
        </w:rPr>
      </w:pPr>
    </w:p>
    <w:p w14:paraId="571A47A6" w14:textId="77777777" w:rsidR="007C3F63" w:rsidRPr="00022E38" w:rsidRDefault="007C3F63" w:rsidP="00022E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022E38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Član 9.</w:t>
      </w:r>
    </w:p>
    <w:p w14:paraId="263B958E" w14:textId="77777777" w:rsidR="007C3F63" w:rsidRPr="00022E38" w:rsidRDefault="007C3F63" w:rsidP="00022E3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22E38">
        <w:rPr>
          <w:rFonts w:ascii="Times New Roman" w:hAnsi="Times New Roman" w:cs="Times New Roman"/>
          <w:sz w:val="24"/>
          <w:szCs w:val="24"/>
          <w:lang w:val="sr-Cyrl-BA"/>
        </w:rPr>
        <w:t>U članu 16. iza stava (2) dodaje se novi stav (3) koji glasi:</w:t>
      </w:r>
    </w:p>
    <w:p w14:paraId="56E531CA" w14:textId="72341450" w:rsidR="007C3F63" w:rsidRPr="00022E38" w:rsidRDefault="007C3F63" w:rsidP="00022E3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22E38">
        <w:rPr>
          <w:rFonts w:ascii="Times New Roman" w:hAnsi="Times New Roman" w:cs="Times New Roman"/>
          <w:sz w:val="24"/>
          <w:szCs w:val="24"/>
          <w:lang w:val="sr-Cyrl-BA"/>
        </w:rPr>
        <w:t>„(3) Digitalni tahograf može biti digitalni tahograf prve generacije i pametni tahograf.“.</w:t>
      </w:r>
    </w:p>
    <w:p w14:paraId="2F8C400B" w14:textId="77777777" w:rsidR="00022E38" w:rsidRPr="00022E38" w:rsidRDefault="00022E38" w:rsidP="00022E3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2E38">
        <w:rPr>
          <w:rFonts w:ascii="Times New Roman" w:hAnsi="Times New Roman" w:cs="Times New Roman"/>
          <w:sz w:val="24"/>
          <w:szCs w:val="24"/>
        </w:rPr>
        <w:t xml:space="preserve">Dosadašnji stav (3) postaje stav (4). </w:t>
      </w:r>
    </w:p>
    <w:p w14:paraId="612359BA" w14:textId="77777777" w:rsidR="007C3F63" w:rsidRPr="00022E38" w:rsidRDefault="007C3F63" w:rsidP="00022E3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22E38">
        <w:rPr>
          <w:rFonts w:ascii="Times New Roman" w:hAnsi="Times New Roman" w:cs="Times New Roman"/>
          <w:sz w:val="24"/>
          <w:szCs w:val="24"/>
          <w:lang w:val="sr-Cyrl-BA"/>
        </w:rPr>
        <w:t xml:space="preserve">U dosadašnjem stavu (4) koji postaje stav (5) iza riječi: „odredbe o“ dodaje se riječ “vrstama,“  a na kraju teksta se dodaju riječi: „i nadležnim organima“. </w:t>
      </w:r>
    </w:p>
    <w:p w14:paraId="1EAA4058" w14:textId="77777777" w:rsidR="00022E38" w:rsidRDefault="00022E38" w:rsidP="00F800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</w:pPr>
    </w:p>
    <w:p w14:paraId="0492EAE3" w14:textId="6E85D0DA" w:rsidR="00F80067" w:rsidRDefault="009457BD" w:rsidP="00F800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Član</w:t>
      </w:r>
      <w:r w:rsidR="00CB2BB9" w:rsidRPr="00943DFD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 </w:t>
      </w:r>
      <w:r w:rsidR="00BB64B5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10</w:t>
      </w:r>
      <w:r w:rsidR="00EC0A15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. </w:t>
      </w:r>
    </w:p>
    <w:p w14:paraId="2DF8F94D" w14:textId="1E4628AB" w:rsidR="00AB4793" w:rsidRPr="00F80067" w:rsidRDefault="009457BD" w:rsidP="00F800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AB4793"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članu</w:t>
      </w:r>
      <w:r w:rsidR="00AB4793"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17. </w:t>
      </w:r>
      <w:r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</w:t>
      </w:r>
      <w:r w:rsidR="00AB4793"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(8) </w:t>
      </w:r>
      <w:r w:rsidR="00F80067"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briše</w:t>
      </w:r>
      <w:r w:rsidR="00AB4793"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AB4793"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riječ</w:t>
      </w:r>
      <w:r w:rsidR="00AB4793"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„</w:t>
      </w:r>
      <w:r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isključivo</w:t>
      </w:r>
      <w:r w:rsidR="00AB4793" w:rsidRPr="00F800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“. </w:t>
      </w:r>
    </w:p>
    <w:p w14:paraId="18854AC8" w14:textId="231484F5" w:rsidR="00AB4793" w:rsidRPr="00F65663" w:rsidRDefault="009457BD" w:rsidP="00AB4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Iza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stava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</w:t>
      </w:r>
      <w:r w:rsid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8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dodaje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novi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</w:t>
      </w:r>
      <w:r w:rsid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9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koji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glasi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: </w:t>
      </w:r>
    </w:p>
    <w:p w14:paraId="69512EBC" w14:textId="1913657D" w:rsidR="00F80067" w:rsidRPr="00F65663" w:rsidRDefault="00F65663" w:rsidP="00F800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„(9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Izuzetno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odredbe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stava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(8)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ovog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člana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djelatnosti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stava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(4)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tč</w:t>
      </w:r>
      <w:r w:rsidR="003068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ovog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člana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mogu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obavljati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terenu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ukoliko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radionica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posjeduje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odobrenje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nadležnog</w:t>
      </w:r>
      <w:r w:rsidR="00AB4793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organa</w:t>
      </w: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</w:t>
      </w:r>
      <w:r w:rsidR="00F80067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Radionica je obavezna da najavi rad na terenu </w:t>
      </w: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najmanje 2</w:t>
      </w:r>
      <w:r w:rsidR="00F80067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4 </w:t>
      </w:r>
      <w:r w:rsidR="005745DA" w:rsidRPr="007D052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sata</w:t>
      </w:r>
      <w:r w:rsidR="005745DA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F80067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prije izlaska na teren, nadležnom organu koji je odobrio obavljanje djelatnosti. Najava se vrši putem telefaksa</w:t>
      </w: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 elektronske ili redovne pošte, u skladu sa uputstvom koje donosi rukovodilac nadležnog organa.</w:t>
      </w:r>
      <w:r w:rsidR="00F80067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“.   </w:t>
      </w:r>
    </w:p>
    <w:p w14:paraId="3D837405" w14:textId="5DE411A0" w:rsidR="00AB4793" w:rsidRPr="00C262C0" w:rsidRDefault="009457BD" w:rsidP="00F656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Dosadašnji</w:t>
      </w:r>
      <w:r w:rsidR="00D03C12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</w:t>
      </w:r>
      <w:r w:rsidR="00D03C12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</w:t>
      </w:r>
      <w:r w:rsid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(9), (10), (11), </w:t>
      </w:r>
      <w:r w:rsidR="00D03C12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(12)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D03C12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(13)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postaju</w:t>
      </w:r>
      <w:r w:rsidR="00D03C12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</w:t>
      </w:r>
      <w:r w:rsidR="00D03C12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</w:t>
      </w:r>
      <w:r w:rsid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(10), </w:t>
      </w:r>
      <w:r w:rsidR="00D03C12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(11), (12), (13)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D03C12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(14). </w:t>
      </w:r>
    </w:p>
    <w:p w14:paraId="3CBBA788" w14:textId="6F2C5D0A" w:rsidR="0027359F" w:rsidRPr="00C262C0" w:rsidRDefault="009457BD" w:rsidP="00AB4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lastRenderedPageBreak/>
        <w:t>Dosadašnji</w:t>
      </w:r>
      <w:r w:rsidR="0027359F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</w:t>
      </w:r>
      <w:r w:rsidR="0027359F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(1</w:t>
      </w:r>
      <w:r w:rsid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</w:t>
      </w:r>
      <w:r w:rsidR="0027359F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koji</w:t>
      </w:r>
      <w:r w:rsidR="0027359F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postaje</w:t>
      </w:r>
      <w:r w:rsidR="0027359F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</w:t>
      </w:r>
      <w:r w:rsidR="0027359F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(1</w:t>
      </w:r>
      <w:r w:rsid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3</w:t>
      </w:r>
      <w:r w:rsidR="0027359F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mijenja</w:t>
      </w:r>
      <w:r w:rsidR="0027359F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27359F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27359F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glasi</w:t>
      </w:r>
      <w:r w:rsidR="0027359F" w:rsidRPr="00C262C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</w:t>
      </w:r>
    </w:p>
    <w:p w14:paraId="2787573A" w14:textId="0004D9AB" w:rsidR="0027359F" w:rsidRPr="005B399F" w:rsidRDefault="0027359F" w:rsidP="002735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„(1</w:t>
      </w:r>
      <w:r w:rsidR="00F65663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3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Podatke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stava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(1</w:t>
      </w:r>
      <w:r w:rsidR="00F65663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ovog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člana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radionica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obavezna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pohraniti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čuvati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siguran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način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najmanje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tri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godine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smije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ih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proslijediti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samo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prijevozniku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onaj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period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koji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vozilo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kog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skinut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bilo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vlasništvu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pravom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korišćenja</w:t>
      </w:r>
      <w:r w:rsidRPr="005B399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.“.  </w:t>
      </w:r>
    </w:p>
    <w:p w14:paraId="2CCE8E16" w14:textId="77777777" w:rsidR="007C3F63" w:rsidRPr="00D6762D" w:rsidRDefault="007C3F63" w:rsidP="007C3F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D6762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Član 11.</w:t>
      </w:r>
    </w:p>
    <w:p w14:paraId="0B2DA1C2" w14:textId="77777777" w:rsidR="007C3F63" w:rsidRPr="00D6762D" w:rsidRDefault="007C3F63" w:rsidP="00D6762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6762D">
        <w:rPr>
          <w:rFonts w:ascii="Times New Roman" w:hAnsi="Times New Roman" w:cs="Times New Roman"/>
          <w:sz w:val="24"/>
          <w:szCs w:val="24"/>
          <w:lang w:val="sr-Cyrl-BA"/>
        </w:rPr>
        <w:t xml:space="preserve">U članu 18. stav (1) tačka h) se briše. </w:t>
      </w:r>
    </w:p>
    <w:p w14:paraId="70A3590E" w14:textId="77777777" w:rsidR="007C3F63" w:rsidRPr="00D6762D" w:rsidRDefault="007C3F63" w:rsidP="00D6762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6762D">
        <w:rPr>
          <w:rFonts w:ascii="Times New Roman" w:hAnsi="Times New Roman" w:cs="Times New Roman"/>
          <w:sz w:val="24"/>
          <w:szCs w:val="24"/>
          <w:lang w:val="sr-Cyrl-BA"/>
        </w:rPr>
        <w:t xml:space="preserve">Iza stava (1) dodaju se novi st. (2) i (3) koji glase: </w:t>
      </w:r>
    </w:p>
    <w:p w14:paraId="459C5629" w14:textId="31A80576" w:rsidR="007C3F63" w:rsidRPr="00D6762D" w:rsidRDefault="007C3F63" w:rsidP="00D6762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6762D">
        <w:rPr>
          <w:rFonts w:ascii="Times New Roman" w:hAnsi="Times New Roman" w:cs="Times New Roman"/>
          <w:sz w:val="24"/>
          <w:szCs w:val="24"/>
          <w:lang w:val="sr-Cyrl-BA"/>
        </w:rPr>
        <w:t xml:space="preserve">„(2) Izuzetno od odredbe stava (1) tačka l) </w:t>
      </w:r>
      <w:r w:rsidR="00D6762D">
        <w:rPr>
          <w:rFonts w:ascii="Times New Roman" w:hAnsi="Times New Roman" w:cs="Times New Roman"/>
          <w:sz w:val="24"/>
          <w:szCs w:val="24"/>
        </w:rPr>
        <w:t xml:space="preserve">ovog člana </w:t>
      </w:r>
      <w:r w:rsidRPr="00D6762D">
        <w:rPr>
          <w:rFonts w:ascii="Times New Roman" w:hAnsi="Times New Roman" w:cs="Times New Roman"/>
          <w:sz w:val="24"/>
          <w:szCs w:val="24"/>
          <w:lang w:val="sr-Cyrl-BA"/>
        </w:rPr>
        <w:t xml:space="preserve">u slučaju kada radionica za tahografe obavlja i druge poslove u vezi ispitivanja tehničke ispravnosti vozila, tada mora imati zaposlenog najmanje jednog tehničara koji ne obavlja te druge poslove. </w:t>
      </w:r>
    </w:p>
    <w:p w14:paraId="19A24846" w14:textId="1721FD75" w:rsidR="007C3F63" w:rsidRPr="00D6762D" w:rsidRDefault="007C3F63" w:rsidP="00D6762D">
      <w:pPr>
        <w:jc w:val="both"/>
        <w:rPr>
          <w:rFonts w:ascii="Times New Roman" w:hAnsi="Times New Roman" w:cs="Times New Roman"/>
          <w:sz w:val="24"/>
          <w:szCs w:val="24"/>
        </w:rPr>
      </w:pPr>
      <w:r w:rsidRPr="00D6762D">
        <w:rPr>
          <w:rFonts w:ascii="Times New Roman" w:hAnsi="Times New Roman" w:cs="Times New Roman"/>
          <w:sz w:val="24"/>
          <w:szCs w:val="24"/>
          <w:lang w:val="sr-Cyrl-BA"/>
        </w:rPr>
        <w:t>(3) Pored uvjeta iz. st. (1) i (2) ovog člana, radionica za analogne tahografe koja obavlja poslove iz člana 17. stav (4) t</w:t>
      </w:r>
      <w:r w:rsidR="00D6762D">
        <w:rPr>
          <w:rFonts w:ascii="Times New Roman" w:hAnsi="Times New Roman" w:cs="Times New Roman"/>
          <w:sz w:val="24"/>
          <w:szCs w:val="24"/>
        </w:rPr>
        <w:t>a</w:t>
      </w:r>
      <w:r w:rsidRPr="00D6762D">
        <w:rPr>
          <w:rFonts w:ascii="Times New Roman" w:hAnsi="Times New Roman" w:cs="Times New Roman"/>
          <w:sz w:val="24"/>
          <w:szCs w:val="24"/>
          <w:lang w:val="sr-Cyrl-BA"/>
        </w:rPr>
        <w:t>č. a) i c) ovog zakona mora imati uređen odnos sa proizvođačem tahografa.</w:t>
      </w:r>
      <w:r w:rsidR="00D6762D">
        <w:rPr>
          <w:rFonts w:ascii="Times New Roman" w:hAnsi="Times New Roman" w:cs="Times New Roman"/>
          <w:sz w:val="24"/>
          <w:szCs w:val="24"/>
        </w:rPr>
        <w:t>“</w:t>
      </w:r>
    </w:p>
    <w:p w14:paraId="01BB760F" w14:textId="77777777" w:rsidR="007C3F63" w:rsidRPr="00D6762D" w:rsidRDefault="007C3F63" w:rsidP="00D6762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6762D">
        <w:rPr>
          <w:rFonts w:ascii="Times New Roman" w:hAnsi="Times New Roman" w:cs="Times New Roman"/>
          <w:sz w:val="24"/>
          <w:szCs w:val="24"/>
          <w:lang w:val="sr-Cyrl-BA"/>
        </w:rPr>
        <w:t>Dosadašnji st. (2) i (3) postaju st. (4) i (5).</w:t>
      </w:r>
    </w:p>
    <w:p w14:paraId="6D75BAE7" w14:textId="4352EF05" w:rsidR="00997E2F" w:rsidRPr="005143E7" w:rsidRDefault="009457BD" w:rsidP="007664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</w:pPr>
      <w:r w:rsidRPr="0076644A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Član</w:t>
      </w:r>
      <w:r w:rsidR="00CB2BB9" w:rsidRPr="005143E7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 </w:t>
      </w:r>
      <w:r w:rsidR="00007C96" w:rsidRPr="005143E7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1</w:t>
      </w:r>
      <w:r w:rsidR="00BB64B5" w:rsidRPr="005143E7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2</w:t>
      </w:r>
      <w:r w:rsidR="00007C96" w:rsidRPr="005143E7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.</w:t>
      </w:r>
    </w:p>
    <w:p w14:paraId="41503C81" w14:textId="326D2581" w:rsidR="00E11484" w:rsidRPr="00331CF2" w:rsidRDefault="009457BD" w:rsidP="00E114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U</w:t>
      </w:r>
      <w:r w:rsidR="00E11484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 w:rsidRPr="008332E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članu</w:t>
      </w:r>
      <w:r w:rsidR="00E11484" w:rsidRPr="008332E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19</w:t>
      </w:r>
      <w:r w:rsidR="00E11484" w:rsidRPr="00BC6444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.</w:t>
      </w:r>
      <w:r w:rsidR="00E11484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stav</w:t>
      </w:r>
      <w:r w:rsidR="00E11484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(1) </w:t>
      </w:r>
      <w:r w:rsidR="001F1F6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tč.</w:t>
      </w:r>
      <w:r w:rsidR="00E11484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b</w:t>
      </w:r>
      <w:r w:rsidR="00E11484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) </w:t>
      </w:r>
      <w:r w:rsidR="001F1F6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i e)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mijenja</w:t>
      </w:r>
      <w:r w:rsidR="001F1F6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ju</w:t>
      </w:r>
      <w:r w:rsidR="00E11484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se</w:t>
      </w:r>
      <w:r w:rsidR="00E11484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i</w:t>
      </w:r>
      <w:r w:rsidR="00E11484" w:rsidRPr="00943DFD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glas</w:t>
      </w:r>
      <w:r w:rsidR="001F1F60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e</w:t>
      </w:r>
      <w:r w:rsidR="00E11484" w:rsidRPr="00331CF2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: </w:t>
      </w:r>
    </w:p>
    <w:p w14:paraId="0C3EF5BD" w14:textId="5FA876C5" w:rsidR="00E11484" w:rsidRPr="001F1F60" w:rsidRDefault="006E4CF7" w:rsidP="00E114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F1F60">
        <w:rPr>
          <w:rFonts w:ascii="Times New Roman" w:hAnsi="Times New Roman" w:cs="Times New Roman"/>
          <w:sz w:val="24"/>
          <w:szCs w:val="24"/>
        </w:rPr>
        <w:t>„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b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)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stručno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osposobljeno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ugradnju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aktiviranje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tahografa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ispitivanje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tahografa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popravku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tahografa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ugradnju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ispitivanje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ograničivača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brzine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što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dokazuje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potvrdom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stručnoj</w:t>
      </w:r>
      <w:r w:rsidR="00E11484" w:rsidRPr="001F1F6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457BD" w:rsidRPr="001F1F60">
        <w:rPr>
          <w:rFonts w:ascii="Times New Roman" w:hAnsi="Times New Roman" w:cs="Times New Roman"/>
          <w:sz w:val="24"/>
          <w:szCs w:val="24"/>
          <w:lang w:val="sr-Cyrl-BA"/>
        </w:rPr>
        <w:t>osposobljenosti</w:t>
      </w:r>
      <w:r w:rsidR="00C40738">
        <w:rPr>
          <w:rFonts w:ascii="Times New Roman" w:hAnsi="Times New Roman" w:cs="Times New Roman"/>
          <w:sz w:val="24"/>
          <w:szCs w:val="24"/>
        </w:rPr>
        <w:t>;</w:t>
      </w:r>
      <w:r w:rsidR="00E11484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14:paraId="399F6E0D" w14:textId="791F112E" w:rsidR="001F1F60" w:rsidRPr="001F1F60" w:rsidRDefault="009457BD" w:rsidP="001F1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istovremeno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nije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radnom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odnosu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obavlja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iste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slične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poslove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1F1F60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kod drugog poslodavca;</w:t>
      </w:r>
      <w:r w:rsidR="001F1F60" w:rsidRPr="001F1F60">
        <w:rPr>
          <w:rFonts w:ascii="Times New Roman" w:hAnsi="Times New Roman" w:cs="Times New Roman"/>
          <w:sz w:val="24"/>
          <w:szCs w:val="24"/>
        </w:rPr>
        <w:t xml:space="preserve"> “.</w:t>
      </w:r>
    </w:p>
    <w:p w14:paraId="24CF1E9B" w14:textId="45960ABB" w:rsidR="005C511D" w:rsidRPr="001F1F60" w:rsidRDefault="009457BD" w:rsidP="001F1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(3)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mijenja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glasi</w:t>
      </w:r>
      <w:r w:rsidR="001F1F60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</w:t>
      </w:r>
    </w:p>
    <w:p w14:paraId="38D5F893" w14:textId="178D960B" w:rsidR="005C511D" w:rsidRPr="001F1F60" w:rsidRDefault="005C511D" w:rsidP="005C511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„(3)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Šef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radionice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može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biti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osoba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koja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ispunjava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uslove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stava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(1)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),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c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),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ovog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člana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koji je najmanje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</w:t>
      </w:r>
    </w:p>
    <w:p w14:paraId="03ADF832" w14:textId="7F65DA51" w:rsidR="005C511D" w:rsidRPr="001F1F60" w:rsidRDefault="001F1F60" w:rsidP="001F1F6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a)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ing. saobraćaja, ing. mašinstva ili ing. elektrotehnike, odnosno ekvivalent 180 ECT</w:t>
      </w:r>
      <w:r w:rsidR="00C4073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3068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bodova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i </w:t>
      </w:r>
      <w:r w:rsidR="00C2121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tri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godin</w:t>
      </w:r>
      <w:r w:rsidR="00C2121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radnog staža u struci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, ili</w:t>
      </w:r>
    </w:p>
    <w:p w14:paraId="44175302" w14:textId="2512A396" w:rsidR="005C511D" w:rsidRPr="001F1F60" w:rsidRDefault="009457BD" w:rsidP="005C511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ima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IV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stepen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stručne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spreme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oblasti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mehanike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elektronike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tehnologije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drumskih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najmanje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10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godina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radnog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iskustva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poslovima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člana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17.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(4)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ovog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Zakona</w:t>
      </w:r>
      <w:r w:rsidR="005C511D" w:rsidRPr="001F1F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.“.</w:t>
      </w:r>
    </w:p>
    <w:p w14:paraId="390192CA" w14:textId="6D2EB2EA" w:rsidR="005C511D" w:rsidRDefault="009457BD" w:rsidP="005C51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U</w:t>
      </w:r>
      <w:r w:rsidR="005C511D" w:rsidRPr="00331CF2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stavu</w:t>
      </w:r>
      <w:r w:rsidR="005C511D" w:rsidRPr="00331CF2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(4)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tačka</w:t>
      </w:r>
      <w:r w:rsidR="005C511D" w:rsidRPr="00331CF2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g</w:t>
      </w:r>
      <w:r w:rsidR="005C511D" w:rsidRPr="00331CF2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)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se</w:t>
      </w:r>
      <w:r w:rsidR="005C511D" w:rsidRPr="00331CF2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briše</w:t>
      </w:r>
      <w:r w:rsidR="005C511D" w:rsidRPr="00331CF2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 xml:space="preserve">. </w:t>
      </w:r>
    </w:p>
    <w:p w14:paraId="1BD4DE71" w14:textId="571A6784" w:rsidR="00C21217" w:rsidRPr="001F0093" w:rsidRDefault="00C21217" w:rsidP="00C21217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92D050"/>
          <w:sz w:val="24"/>
          <w:szCs w:val="24"/>
        </w:rPr>
      </w:pP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U</w:t>
      </w:r>
      <w:r w:rsidRPr="00C262C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stavu</w:t>
      </w:r>
      <w:r w:rsidRPr="00C262C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(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5</w:t>
      </w:r>
      <w:r w:rsidRPr="00C262C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)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riječi:„i načinu dokazivanja stručne osposobljenosti iz stava (1) tačka b) ovog člana“ se brišu, a na kraju teksta se dodaju riječi: „i nadležnih organa“. </w:t>
      </w:r>
    </w:p>
    <w:p w14:paraId="3392A51B" w14:textId="77777777" w:rsidR="00C21217" w:rsidRPr="00331CF2" w:rsidRDefault="00C21217" w:rsidP="00306800">
      <w:pPr>
        <w:spacing w:after="0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</w:pPr>
    </w:p>
    <w:p w14:paraId="08158F23" w14:textId="7328C94F" w:rsidR="009D4BFC" w:rsidRPr="00C262C0" w:rsidRDefault="009457BD" w:rsidP="00306800">
      <w:pPr>
        <w:spacing w:after="0"/>
        <w:jc w:val="center"/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Član</w:t>
      </w:r>
      <w:r w:rsidR="009D4BFC" w:rsidRPr="00C262C0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 1</w:t>
      </w:r>
      <w:r w:rsidR="00C40738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3</w:t>
      </w:r>
      <w:r w:rsidR="001F0093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. </w:t>
      </w:r>
    </w:p>
    <w:p w14:paraId="6709879C" w14:textId="10CFBB8D" w:rsidR="009D4BFC" w:rsidRPr="001F0093" w:rsidRDefault="009457BD" w:rsidP="00306800">
      <w:pPr>
        <w:spacing w:after="0"/>
        <w:jc w:val="both"/>
        <w:rPr>
          <w:rFonts w:ascii="Times New Roman" w:hAnsi="Times New Roman" w:cs="Times New Roman"/>
          <w:bCs/>
          <w:color w:val="92D050"/>
          <w:sz w:val="24"/>
          <w:szCs w:val="24"/>
        </w:rPr>
      </w:pP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U</w:t>
      </w:r>
      <w:r w:rsidR="009D4BFC" w:rsidRPr="00C262C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članu</w:t>
      </w:r>
      <w:r w:rsidR="009D4BFC" w:rsidRPr="00C262C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24.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stav</w:t>
      </w:r>
      <w:r w:rsidR="009D4BFC" w:rsidRPr="00C262C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(2)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na</w:t>
      </w:r>
      <w:r w:rsidR="001F0093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kraju</w:t>
      </w:r>
      <w:r w:rsidR="001F0093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teksta</w:t>
      </w:r>
      <w:r w:rsidR="001F0093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se</w:t>
      </w:r>
      <w:r w:rsidR="001F0093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dodaju</w:t>
      </w:r>
      <w:r w:rsidR="001F0093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riječi</w:t>
      </w:r>
      <w:r w:rsidR="001F0093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: „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i</w:t>
      </w:r>
      <w:r w:rsidR="001F0093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nadležnim</w:t>
      </w:r>
      <w:r w:rsidR="001F0093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organima</w:t>
      </w:r>
      <w:r w:rsidR="001F0093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“. </w:t>
      </w:r>
    </w:p>
    <w:p w14:paraId="33B1EFF1" w14:textId="77777777" w:rsidR="00F03E17" w:rsidRDefault="00F03E17" w:rsidP="00306800">
      <w:pPr>
        <w:spacing w:after="0"/>
        <w:jc w:val="center"/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</w:pPr>
    </w:p>
    <w:p w14:paraId="10940B96" w14:textId="77777777" w:rsidR="00306800" w:rsidRDefault="00306800" w:rsidP="00306800">
      <w:pPr>
        <w:spacing w:after="0"/>
        <w:jc w:val="center"/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</w:pPr>
    </w:p>
    <w:p w14:paraId="6BDCFEF0" w14:textId="5C5A55A2" w:rsidR="00A67038" w:rsidRPr="00655B50" w:rsidRDefault="009457BD" w:rsidP="00306800">
      <w:pPr>
        <w:spacing w:after="0"/>
        <w:jc w:val="center"/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Član</w:t>
      </w:r>
      <w:r w:rsidR="00A67038" w:rsidRPr="00C262C0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 1</w:t>
      </w:r>
      <w:r w:rsidR="00C40738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4</w:t>
      </w:r>
      <w:r w:rsidR="001F0093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. </w:t>
      </w:r>
    </w:p>
    <w:p w14:paraId="15A2703D" w14:textId="153C6D24" w:rsidR="00A67038" w:rsidRPr="00943DFD" w:rsidRDefault="009457BD" w:rsidP="00306800">
      <w:pPr>
        <w:spacing w:after="0"/>
        <w:jc w:val="both"/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U</w:t>
      </w:r>
      <w:r w:rsidR="00A67038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članu</w:t>
      </w:r>
      <w:r w:rsidR="00A67038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27.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stav</w:t>
      </w:r>
      <w:r w:rsidR="00A67038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(3)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riječi</w:t>
      </w:r>
      <w:r w:rsidR="00633AE3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:</w:t>
      </w:r>
      <w:r w:rsidR="00A67038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„1%“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zamjenjuju</w:t>
      </w:r>
      <w:r w:rsidR="00A67038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se</w:t>
      </w:r>
      <w:r w:rsidR="00A67038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riječima</w:t>
      </w:r>
      <w:r w:rsidR="00633AE3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:</w:t>
      </w:r>
      <w:r w:rsidR="00A67038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„4%“. </w:t>
      </w:r>
    </w:p>
    <w:p w14:paraId="51BBFDA5" w14:textId="0FD186DF" w:rsidR="00A67038" w:rsidRPr="00943DFD" w:rsidRDefault="009457BD" w:rsidP="003068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Stav</w:t>
      </w:r>
      <w:r w:rsidR="00A67038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(4)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se</w:t>
      </w:r>
      <w:r w:rsidR="00A67038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briše</w:t>
      </w:r>
      <w:r w:rsidR="00A67038" w:rsidRPr="00943DFD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.</w:t>
      </w:r>
    </w:p>
    <w:p w14:paraId="0AEFB3F4" w14:textId="1E0B6535" w:rsidR="00A67038" w:rsidRPr="004176D9" w:rsidRDefault="009457BD" w:rsidP="0034426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Član</w:t>
      </w:r>
      <w:r w:rsidR="00F560AF" w:rsidRPr="00C262C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1</w:t>
      </w:r>
      <w:r w:rsidR="00C40738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5</w:t>
      </w:r>
      <w:r w:rsidR="001F0093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. </w:t>
      </w:r>
    </w:p>
    <w:p w14:paraId="7E309E07" w14:textId="2B020B5F" w:rsidR="00AA1D91" w:rsidRPr="00C262C0" w:rsidRDefault="009457BD" w:rsidP="00EC0B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F76FB0" w:rsidRPr="004176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članu</w:t>
      </w:r>
      <w:r w:rsidR="00F76FB0" w:rsidRPr="004176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33.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</w:t>
      </w:r>
      <w:r w:rsidR="00F76FB0" w:rsidRPr="004176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</w:t>
      </w:r>
      <w:r w:rsid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</w:t>
      </w:r>
      <w:r w:rsidR="00F76FB0" w:rsidRPr="004176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tačka</w:t>
      </w:r>
      <w:r w:rsidR="00F76FB0" w:rsidRPr="004176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b</w:t>
      </w:r>
      <w:r w:rsidR="00F76FB0" w:rsidRPr="004176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mijenja</w:t>
      </w:r>
      <w:r w:rsidR="00AA1D91" w:rsidRPr="00C262C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se</w:t>
      </w:r>
      <w:r w:rsidR="00AA1D91" w:rsidRPr="00C262C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i</w:t>
      </w:r>
      <w:r w:rsidR="00AA1D91" w:rsidRPr="00C262C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glasi</w:t>
      </w:r>
      <w:r w:rsidR="00AA1D91" w:rsidRPr="00C262C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: </w:t>
      </w:r>
    </w:p>
    <w:p w14:paraId="16448131" w14:textId="5C3C0DA8" w:rsidR="00F76FB0" w:rsidRPr="00EC0B36" w:rsidRDefault="00AA1D91" w:rsidP="00F76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„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slučaju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sumnje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ispravno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vozaču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će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uručiti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pisani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nalog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uputi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ispitivanje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tog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uređaja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ovlaštenoj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radionici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svih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drugih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elemenata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vezanih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moraju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biti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ugrađeni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njihovog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ispravnog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Troškove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pregleda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snosi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vlasnik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uređaj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ugrađen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slučaju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utvrdi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9457BD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ispravno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14:paraId="5BD1F7DA" w14:textId="3824D655" w:rsidR="00A771C8" w:rsidRPr="00EC0B36" w:rsidRDefault="009457BD" w:rsidP="00F76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vozač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tačke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)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ovog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odbije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podvrgne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ispitivanju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tokom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ispitivanja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potvrdi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neispravnost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zbog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upućeno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vanr</w:t>
      </w:r>
      <w:r w:rsidR="00047F6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edni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tehnički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pregled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ustanovi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druga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neispravnost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propisano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isključivanje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saobraćaja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nadležni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organ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uputio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ispitivanje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isključit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će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saobraćaja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privremeno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oduzeti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zadržati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Potvrdu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registraciji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vozila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dok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navedene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neispravnosti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otklone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ispravnost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potvrdi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novom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ispitivanju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čemu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izdaje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Potvrda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oduzimanju</w:t>
      </w:r>
      <w:r w:rsidR="00F76FB0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  <w:r w:rsidR="00EC0B36" w:rsidRPr="00EC0B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“.</w:t>
      </w:r>
    </w:p>
    <w:p w14:paraId="0F87D1F9" w14:textId="36365CC6" w:rsidR="00C86F5D" w:rsidRPr="00C262C0" w:rsidRDefault="009457BD" w:rsidP="00C86F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4B2ED9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Član</w:t>
      </w:r>
      <w:r w:rsidR="00F560AF" w:rsidRPr="004B2ED9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1</w:t>
      </w:r>
      <w:r w:rsidR="00C40738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6</w:t>
      </w:r>
      <w:r w:rsidR="009D6A30" w:rsidRPr="004B2ED9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.</w:t>
      </w:r>
      <w:r w:rsidR="009D6A3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F560AF" w:rsidRPr="00C262C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</w:p>
    <w:p w14:paraId="7060AAA5" w14:textId="07D4B1C0" w:rsidR="00C37B1E" w:rsidRDefault="00C37B1E" w:rsidP="001419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62203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 članu 34.</w:t>
      </w:r>
      <w:r w:rsidR="00F22BFA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02048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ačka b) mijenja se i glasi:</w:t>
      </w:r>
    </w:p>
    <w:p w14:paraId="1969916B" w14:textId="2044A03B" w:rsidR="00C37B1E" w:rsidRDefault="00C37B1E" w:rsidP="001419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„b) u vozilu </w:t>
      </w:r>
      <w:r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</w:t>
      </w:r>
      <w:r w:rsidR="00F22BFA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</w:t>
      </w:r>
      <w:r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se prvi put registrira u Bosni i Hercegovini </w:t>
      </w:r>
      <w:r w:rsidR="00F22BFA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nije </w:t>
      </w:r>
      <w:r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ugrađen</w:t>
      </w:r>
      <w:r w:rsidR="00F22BFA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</w:t>
      </w:r>
      <w:r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minimalno ist</w:t>
      </w:r>
      <w:r w:rsidR="00F22BFA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</w:t>
      </w:r>
      <w:r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4B2E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vr</w:t>
      </w:r>
      <w:r w:rsidRPr="0062203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</w:t>
      </w:r>
      <w:r w:rsidR="00F22BFA" w:rsidRPr="0062203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</w:t>
      </w:r>
      <w:r w:rsidR="00F22BFA" w:rsidRPr="008332E0">
        <w:rPr>
          <w:rFonts w:ascii="Times New Roman" w:eastAsia="Times New Roman" w:hAnsi="Times New Roman" w:cs="Times New Roman"/>
          <w:color w:val="FF0000"/>
          <w:sz w:val="24"/>
          <w:szCs w:val="24"/>
          <w:lang w:eastAsia="bs-Latn-BA"/>
        </w:rPr>
        <w:t xml:space="preserve"> </w:t>
      </w:r>
      <w:r w:rsidRPr="00B55E4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tahografa koju je ugradio proizvođač vozila</w:t>
      </w:r>
      <w:r w:rsidR="00F22BFA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(član 2. stav (3);“. </w:t>
      </w:r>
    </w:p>
    <w:p w14:paraId="4BFA4393" w14:textId="09DAA9EC" w:rsidR="00F20E34" w:rsidRDefault="00F20E34" w:rsidP="001419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Iza </w:t>
      </w:r>
      <w:r w:rsidR="003645F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tačke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g) dodje se nova tač</w:t>
      </w:r>
      <w:r w:rsidR="00C6592D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ka</w:t>
      </w:r>
      <w:r w:rsidR="003645F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g1)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koja glasi: </w:t>
      </w:r>
    </w:p>
    <w:p w14:paraId="1E06304D" w14:textId="180B2207" w:rsidR="00121AF7" w:rsidRDefault="00F20E34" w:rsidP="00F20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F427E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„g1) obavlja poslove na terenu bez najave nadležn</w:t>
      </w:r>
      <w:r w:rsidR="00121AF7" w:rsidRPr="001F427E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om org</w:t>
      </w:r>
      <w:r w:rsidR="0056548F" w:rsidRPr="00884F8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</w:t>
      </w:r>
      <w:r w:rsidR="00121AF7" w:rsidRPr="00054EF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nu najmanje 24 </w:t>
      </w:r>
      <w:r w:rsidR="003645FB" w:rsidRPr="004B2E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sata</w:t>
      </w:r>
      <w:r w:rsidR="00121AF7" w:rsidRPr="008332E0">
        <w:rPr>
          <w:rFonts w:ascii="Times New Roman" w:eastAsia="Times New Roman" w:hAnsi="Times New Roman" w:cs="Times New Roman"/>
          <w:color w:val="FF0000"/>
          <w:sz w:val="24"/>
          <w:szCs w:val="24"/>
          <w:lang w:eastAsia="bs-Latn-BA"/>
        </w:rPr>
        <w:t xml:space="preserve"> </w:t>
      </w:r>
      <w:r w:rsidR="00121AF7" w:rsidRPr="001F427E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prije izlaska na teren (član 17. stav (</w:t>
      </w:r>
      <w:r w:rsidR="0056548F" w:rsidRPr="001F427E">
        <w:rPr>
          <w:rFonts w:ascii="Times New Roman" w:eastAsia="Times New Roman" w:hAnsi="Times New Roman" w:cs="Times New Roman"/>
          <w:sz w:val="24"/>
          <w:szCs w:val="24"/>
          <w:lang w:eastAsia="bs-Latn-BA"/>
        </w:rPr>
        <w:t>9)</w:t>
      </w:r>
      <w:r w:rsidR="00121AF7" w:rsidRPr="00054EF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;“</w:t>
      </w:r>
      <w:r w:rsidRPr="00285B6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  <w:r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</w:t>
      </w:r>
    </w:p>
    <w:p w14:paraId="518732E6" w14:textId="1FA60064" w:rsidR="00F20E34" w:rsidRDefault="00121AF7" w:rsidP="00F20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Tačka i) mijenja se i glasi: </w:t>
      </w:r>
      <w:r w:rsidR="00F20E34" w:rsidRPr="00F6566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14:paraId="259317F1" w14:textId="58474F2C" w:rsidR="00121AF7" w:rsidRPr="004B2ED9" w:rsidRDefault="00121AF7" w:rsidP="004B2ED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„i) </w:t>
      </w:r>
      <w:r w:rsidRPr="004B2ED9">
        <w:rPr>
          <w:rFonts w:ascii="Times New Roman" w:hAnsi="Times New Roman" w:cs="Times New Roman"/>
          <w:sz w:val="24"/>
          <w:szCs w:val="24"/>
        </w:rPr>
        <w:t xml:space="preserve">naredi, dopusti ili omogući da vozač prikrije, taji ili uništi podatke zabilježene na tahografskom listiću ili podatke pohranjene u tahografu ili kartici vozača ili podatke ispisane s tahografa, rukuje tahografom, tahografskim listićem ili karticom vozača na način koji može dovesti do prikrivanja, tajenja ili uništavanja podataka i/ili ispisanih informacija, ili se u vozilu nalazi uređaj koji bi se mogao koristiti u navedene svrhe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B2ED9">
        <w:rPr>
          <w:rFonts w:ascii="Times New Roman" w:hAnsi="Times New Roman" w:cs="Times New Roman"/>
          <w:sz w:val="24"/>
          <w:szCs w:val="24"/>
        </w:rPr>
        <w:t>član 12. st. (5) i (8)</w:t>
      </w:r>
      <w:r w:rsidR="00FD53E8">
        <w:rPr>
          <w:rFonts w:ascii="Times New Roman" w:hAnsi="Times New Roman" w:cs="Times New Roman"/>
          <w:sz w:val="24"/>
          <w:szCs w:val="24"/>
        </w:rPr>
        <w:t>)</w:t>
      </w:r>
      <w:r w:rsidRPr="004B2ED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4B2E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0A1A52" w14:textId="77777777" w:rsidR="00890E44" w:rsidRDefault="00890E44" w:rsidP="00890E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4B2ED9">
        <w:rPr>
          <w:rFonts w:ascii="Times New Roman" w:eastAsia="Times New Roman" w:hAnsi="Times New Roman" w:cs="Times New Roman"/>
          <w:sz w:val="24"/>
          <w:szCs w:val="24"/>
          <w:lang w:eastAsia="bs-Latn-BA"/>
        </w:rPr>
        <w:lastRenderedPageBreak/>
        <w:t>U tački j) iza riječi „kartice“ dodaju se riječi „ili potvrde o aktivnostima“, a na kraju teksta se dodaju riječi „i član 5. stav (1)“;.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14:paraId="263C1550" w14:textId="1C0EB7A5" w:rsidR="00890E44" w:rsidRDefault="00890E44" w:rsidP="00890E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Iza tačke j) dodaje se tačka j1) koja glasi:</w:t>
      </w:r>
    </w:p>
    <w:p w14:paraId="6A0A67DD" w14:textId="5D10484F" w:rsidR="00890E44" w:rsidRDefault="00890E44" w:rsidP="00890E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„j1) tahograf nije ugrađen ili popravljen u ovlaštenoj radionici, ne obavlja redovne preglede tahografa </w:t>
      </w:r>
      <w:r w:rsidRPr="0062203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u </w:t>
      </w:r>
      <w:r w:rsidRPr="007D243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ovlašte</w:t>
      </w:r>
      <w:r w:rsidRPr="0062203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noj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radionici</w:t>
      </w:r>
      <w:r w:rsidRPr="00AD29E5">
        <w:rPr>
          <w:rFonts w:ascii="Times New Roman" w:eastAsia="Times New Roman" w:hAnsi="Times New Roman" w:cs="Times New Roman"/>
          <w:color w:val="FF0000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ili koristi neispravan tahograf a što je utvrđeno na vanrednom pregledu tahografa (član 12. st (5) i (8) i 33. stav (2) tačka b)</w:t>
      </w:r>
      <w:r w:rsidR="00154A6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“. </w:t>
      </w:r>
    </w:p>
    <w:p w14:paraId="6F45029D" w14:textId="3F2522B0" w:rsidR="00121AF7" w:rsidRDefault="00F45ACA" w:rsidP="00F20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Tačka k) mijenja se i glasi: </w:t>
      </w:r>
    </w:p>
    <w:p w14:paraId="4D5DF915" w14:textId="492C3878" w:rsidR="00F45ACA" w:rsidRDefault="00F45ACA" w:rsidP="00F45AC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F427E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„k) </w:t>
      </w:r>
      <w:r w:rsidRPr="004B2ED9">
        <w:rPr>
          <w:rFonts w:ascii="Times New Roman" w:hAnsi="Times New Roman" w:cs="Times New Roman"/>
          <w:sz w:val="24"/>
          <w:szCs w:val="24"/>
        </w:rPr>
        <w:t xml:space="preserve">naredi, dopusti ili omogući da vozač posjeduje više od jedne valjane kartice vozača, koristi više od jedne kartice, (član </w:t>
      </w:r>
      <w:r w:rsidRPr="001F427E">
        <w:rPr>
          <w:rFonts w:ascii="Times New Roman" w:hAnsi="Times New Roman" w:cs="Times New Roman"/>
          <w:sz w:val="24"/>
          <w:szCs w:val="24"/>
        </w:rPr>
        <w:t>12. st</w:t>
      </w:r>
      <w:r w:rsidRPr="004B2ED9">
        <w:rPr>
          <w:rFonts w:ascii="Times New Roman" w:hAnsi="Times New Roman" w:cs="Times New Roman"/>
          <w:sz w:val="24"/>
          <w:szCs w:val="24"/>
        </w:rPr>
        <w:t>av (6);</w:t>
      </w:r>
      <w:r w:rsidRPr="001F427E">
        <w:rPr>
          <w:rFonts w:ascii="Times New Roman" w:hAnsi="Times New Roman" w:cs="Times New Roman"/>
          <w:sz w:val="24"/>
          <w:szCs w:val="24"/>
        </w:rPr>
        <w:t>“.</w:t>
      </w:r>
    </w:p>
    <w:p w14:paraId="3B30576D" w14:textId="77777777" w:rsidR="00116CDB" w:rsidRDefault="0056548F" w:rsidP="004B2E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Tačka m) mijenja se i glasi: </w:t>
      </w:r>
    </w:p>
    <w:p w14:paraId="60F2EB29" w14:textId="2FE69008" w:rsidR="0056548F" w:rsidRPr="004B2ED9" w:rsidRDefault="0056548F" w:rsidP="004B2E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„m) </w:t>
      </w:r>
      <w:r w:rsidRPr="004B2ED9">
        <w:rPr>
          <w:rFonts w:ascii="Times New Roman" w:hAnsi="Times New Roman" w:cs="Times New Roman"/>
          <w:sz w:val="24"/>
          <w:szCs w:val="24"/>
        </w:rPr>
        <w:t xml:space="preserve">ne vodi evidenciju o radnom vremenu mobilnih radnika ili je ne vodi na način propisan pravilnikom kojim se uređuje način prijenosa podataka i način vođenja evidencije iz tahografa </w:t>
      </w:r>
      <w:r w:rsidRPr="004B2ED9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(član 11. st. (2) i (3) i član 12. stav (4) );</w:t>
      </w:r>
      <w:r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“</w:t>
      </w:r>
      <w:r w:rsidR="00216C9F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.</w:t>
      </w:r>
    </w:p>
    <w:p w14:paraId="7614414A" w14:textId="381F33F6" w:rsidR="00020487" w:rsidRDefault="00020487" w:rsidP="0002048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020487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Član 1</w:t>
      </w:r>
      <w:r w:rsidR="004B2ED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7</w:t>
      </w:r>
      <w:r w:rsidRPr="00020487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</w:t>
      </w:r>
    </w:p>
    <w:p w14:paraId="3567012C" w14:textId="77777777" w:rsidR="009D6B6F" w:rsidRDefault="009D6B6F" w:rsidP="00154A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F61DC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U članu 35.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tačka a) mijenja se i glasi: </w:t>
      </w:r>
    </w:p>
    <w:p w14:paraId="1A1B4FDA" w14:textId="403B30CA" w:rsidR="009D6B6F" w:rsidRDefault="009D6B6F" w:rsidP="00154A68">
      <w:pPr>
        <w:pStyle w:val="ListParagraph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mobilnog radnika rasporedi </w:t>
      </w:r>
      <w:r w:rsidRPr="004B2ED9">
        <w:rPr>
          <w:rFonts w:ascii="Times New Roman" w:hAnsi="Times New Roman" w:cs="Times New Roman"/>
          <w:sz w:val="24"/>
          <w:szCs w:val="24"/>
        </w:rPr>
        <w:t>na rad</w:t>
      </w:r>
      <w:r w:rsidR="004B2ED9">
        <w:rPr>
          <w:rFonts w:ascii="Times New Roman" w:eastAsia="Times New Roman" w:hAnsi="Times New Roman" w:cs="Times New Roman"/>
          <w:color w:val="FF0000"/>
          <w:sz w:val="24"/>
          <w:szCs w:val="24"/>
          <w:lang w:eastAsia="bs-Latn-BA"/>
        </w:rPr>
        <w:t xml:space="preserve"> </w:t>
      </w:r>
      <w:r w:rsidRPr="004B2ED9">
        <w:rPr>
          <w:rFonts w:ascii="Times New Roman" w:hAnsi="Times New Roman" w:cs="Times New Roman"/>
          <w:sz w:val="24"/>
          <w:szCs w:val="24"/>
        </w:rPr>
        <w:t>tako</w:t>
      </w:r>
      <w:r>
        <w:rPr>
          <w:rFonts w:ascii="Times New Roman" w:hAnsi="Times New Roman" w:cs="Times New Roman"/>
          <w:sz w:val="24"/>
          <w:szCs w:val="24"/>
        </w:rPr>
        <w:t xml:space="preserve"> da mu radno vrijeme prekorači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dopušteno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trajanje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vremena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vožnje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devet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A2334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minuta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pauze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odmora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najmanje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A2334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minuta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produženje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deset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dopušteno</w:t>
      </w:r>
      <w:r w:rsidRPr="00BA233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BA2334">
        <w:rPr>
          <w:rFonts w:ascii="Times New Roman" w:hAnsi="Times New Roman" w:cs="Times New Roman"/>
          <w:sz w:val="24"/>
          <w:szCs w:val="24"/>
        </w:rPr>
        <w:t xml:space="preserve"> 4.);</w:t>
      </w:r>
      <w:r w:rsidR="001F4768">
        <w:rPr>
          <w:rFonts w:ascii="Times New Roman" w:hAnsi="Times New Roman" w:cs="Times New Roman"/>
          <w:sz w:val="24"/>
          <w:szCs w:val="24"/>
        </w:rPr>
        <w:t>“.</w:t>
      </w:r>
      <w:r w:rsidRPr="00BA2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08498" w14:textId="70C8B4FE" w:rsidR="009D6B6F" w:rsidRPr="005704F6" w:rsidRDefault="009D6B6F" w:rsidP="00154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tačke a) dodaju se tač</w:t>
      </w:r>
      <w:r w:rsidR="00C659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a1), a2) i a3) koje glas</w:t>
      </w:r>
      <w:r w:rsidR="001F47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D30FE0" w14:textId="2B78FBA3" w:rsidR="009D6B6F" w:rsidRPr="005704F6" w:rsidRDefault="001F4768" w:rsidP="00154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B2ED9">
        <w:rPr>
          <w:rFonts w:ascii="Times New Roman" w:hAnsi="Times New Roman" w:cs="Times New Roman"/>
          <w:sz w:val="24"/>
          <w:szCs w:val="24"/>
        </w:rPr>
        <w:t xml:space="preserve">a1) </w:t>
      </w:r>
      <w:r w:rsidR="009D6B6F" w:rsidRPr="005704F6">
        <w:rPr>
          <w:rFonts w:ascii="Times New Roman" w:hAnsi="Times New Roman" w:cs="Times New Roman"/>
          <w:sz w:val="24"/>
          <w:szCs w:val="24"/>
        </w:rPr>
        <w:t xml:space="preserve">prekorači dopušteno trajanje dnevnog vremena vožnje od deset sati za više od pet sati bez pauze ili odmora od barem četiri sata i 30 minuta ako je produženje na deset sati dopušteno (član 4); </w:t>
      </w:r>
    </w:p>
    <w:p w14:paraId="5014C842" w14:textId="33E1976F" w:rsidR="009D6B6F" w:rsidRPr="005704F6" w:rsidRDefault="004B2ED9" w:rsidP="00154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a2) </w:t>
      </w:r>
      <w:r w:rsidR="009D6B6F" w:rsidRPr="005704F6">
        <w:rPr>
          <w:rFonts w:ascii="Times New Roman" w:hAnsi="Times New Roman" w:cs="Times New Roman"/>
          <w:sz w:val="24"/>
          <w:szCs w:val="24"/>
        </w:rPr>
        <w:t xml:space="preserve">prekorači sedmično vrijeme vožnje za više od 14 sati (član 5. stav (3); </w:t>
      </w:r>
    </w:p>
    <w:p w14:paraId="48537B8B" w14:textId="6DD0D0B2" w:rsidR="009D6B6F" w:rsidRPr="005704F6" w:rsidRDefault="004B2ED9" w:rsidP="00154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a3) p</w:t>
      </w:r>
      <w:r w:rsidR="009D6B6F" w:rsidRPr="005704F6">
        <w:rPr>
          <w:rFonts w:ascii="Times New Roman" w:hAnsi="Times New Roman" w:cs="Times New Roman"/>
          <w:sz w:val="24"/>
          <w:szCs w:val="24"/>
        </w:rPr>
        <w:t>rekorači ukupno maksimalno dvosedmično vrijeme vožnje za više od 22 sata i 30 minuta (član 5. stav (4).</w:t>
      </w:r>
      <w:r w:rsidR="005704F6">
        <w:rPr>
          <w:rFonts w:ascii="Times New Roman" w:hAnsi="Times New Roman" w:cs="Times New Roman"/>
          <w:sz w:val="24"/>
          <w:szCs w:val="24"/>
        </w:rPr>
        <w:t>“.</w:t>
      </w:r>
    </w:p>
    <w:p w14:paraId="1AB5AAE5" w14:textId="13D57398" w:rsidR="009D6B6F" w:rsidRDefault="009D6B6F" w:rsidP="00154A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4B2E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U tački g) riječi „(10) i (11)“ zamjenjuju riječima „(11) i </w:t>
      </w:r>
      <w:r w:rsidR="004B2ED9" w:rsidRPr="004B2E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(</w:t>
      </w:r>
      <w:r w:rsidRPr="004B2E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12</w:t>
      </w:r>
      <w:r w:rsidR="004B2ED9" w:rsidRPr="004B2E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)</w:t>
      </w:r>
      <w:r w:rsidRPr="004B2E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“</w:t>
      </w:r>
      <w:r w:rsidR="004B2ED9" w:rsidRPr="004B2ED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14:paraId="3966C13E" w14:textId="7EE31C32" w:rsidR="0056548F" w:rsidRDefault="004B2ED9" w:rsidP="00154A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="00E3751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za tačke e) dodaje se tačka e1) koja glasi: </w:t>
      </w:r>
    </w:p>
    <w:p w14:paraId="36F84ADE" w14:textId="69BD9AC7" w:rsidR="00E3751C" w:rsidRPr="005704F6" w:rsidRDefault="00E3751C" w:rsidP="00154A68">
      <w:pPr>
        <w:jc w:val="both"/>
        <w:rPr>
          <w:rFonts w:ascii="Times New Roman" w:hAnsi="Times New Roman" w:cs="Times New Roman"/>
          <w:sz w:val="24"/>
          <w:szCs w:val="24"/>
        </w:rPr>
      </w:pPr>
      <w:r w:rsidRPr="005704F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„e1) </w:t>
      </w:r>
      <w:r w:rsidRPr="005704F6">
        <w:rPr>
          <w:rFonts w:ascii="Times New Roman" w:hAnsi="Times New Roman" w:cs="Times New Roman"/>
          <w:sz w:val="24"/>
          <w:szCs w:val="24"/>
        </w:rPr>
        <w:t>ne upozna mobilne radnike s propisima iz člana 12. stav (2) ovoga Zakona;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704F6">
        <w:rPr>
          <w:rFonts w:ascii="Times New Roman" w:hAnsi="Times New Roman" w:cs="Times New Roman"/>
          <w:sz w:val="24"/>
          <w:szCs w:val="24"/>
        </w:rPr>
        <w:t>.</w:t>
      </w:r>
    </w:p>
    <w:p w14:paraId="2CB1E2EF" w14:textId="77777777" w:rsidR="009D6B6F" w:rsidRDefault="009D6B6F" w:rsidP="00E375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804AA" w14:textId="3B758D4B" w:rsidR="00F2026C" w:rsidRPr="00C262C0" w:rsidRDefault="00F2026C" w:rsidP="00F2026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Član</w:t>
      </w:r>
      <w:r w:rsidRPr="00C262C0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 1</w:t>
      </w:r>
      <w:r w:rsidR="005704F6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8</w:t>
      </w:r>
      <w:r w:rsidRPr="00C262C0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. </w:t>
      </w:r>
    </w:p>
    <w:p w14:paraId="2867AA60" w14:textId="482E437A" w:rsidR="00F2026C" w:rsidRPr="00FE7555" w:rsidRDefault="00F2026C" w:rsidP="00F20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lastRenderedPageBreak/>
        <w:t>Iza</w:t>
      </w:r>
      <w:r w:rsidRPr="00E00D6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člana</w:t>
      </w:r>
      <w:r w:rsidRPr="00E00D6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35.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dodaju</w:t>
      </w:r>
      <w:r w:rsidRPr="00E00D6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se</w:t>
      </w:r>
      <w:r w:rsidRPr="00E00D6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novi</w:t>
      </w:r>
      <w:r w:rsidRPr="00E00D6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član 35a. koji</w:t>
      </w:r>
      <w:r w:rsidRPr="00FE7555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glas</w:t>
      </w:r>
      <w:r w:rsidR="009D6B6F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i</w:t>
      </w:r>
      <w:r w:rsidRPr="00FE7555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:</w:t>
      </w:r>
    </w:p>
    <w:p w14:paraId="24983C8F" w14:textId="38AD423E" w:rsidR="00F2026C" w:rsidRPr="005704F6" w:rsidRDefault="00F2026C" w:rsidP="00F2026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F6">
        <w:rPr>
          <w:rFonts w:ascii="Times New Roman" w:hAnsi="Times New Roman" w:cs="Times New Roman"/>
          <w:b/>
          <w:sz w:val="24"/>
          <w:szCs w:val="24"/>
        </w:rPr>
        <w:t>„Član 35a.</w:t>
      </w:r>
    </w:p>
    <w:p w14:paraId="39752E48" w14:textId="730BFBF9" w:rsidR="00FD53E8" w:rsidRPr="001F4768" w:rsidRDefault="00F2026C" w:rsidP="005704F6">
      <w:pPr>
        <w:pStyle w:val="ListParagraph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04F6">
        <w:rPr>
          <w:rFonts w:ascii="Times New Roman" w:hAnsi="Times New Roman" w:cs="Times New Roman"/>
          <w:sz w:val="24"/>
          <w:szCs w:val="24"/>
        </w:rPr>
        <w:t xml:space="preserve">Novčanom kaznom u iznosu od 2000,00 KM kaznit će se za prekršaj pravno lice </w:t>
      </w:r>
      <w:r w:rsidRPr="005704F6">
        <w:rPr>
          <w:rFonts w:ascii="Times New Roman" w:eastAsia="Times New Roman" w:hAnsi="Times New Roman" w:cs="Times New Roman"/>
          <w:color w:val="0C0C0E"/>
          <w:sz w:val="24"/>
          <w:szCs w:val="24"/>
          <w:lang w:eastAsia="bs-Latn-BA"/>
        </w:rPr>
        <w:t>ili fizičko lice- poduzetnik</w:t>
      </w:r>
      <w:r w:rsidRPr="005704F6">
        <w:rPr>
          <w:rFonts w:ascii="Times New Roman" w:hAnsi="Times New Roman" w:cs="Times New Roman"/>
          <w:sz w:val="24"/>
          <w:szCs w:val="24"/>
        </w:rPr>
        <w:t xml:space="preserve"> ako:</w:t>
      </w:r>
      <w:r w:rsidR="00AD29E5" w:rsidRPr="00054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D729D" w14:textId="456555F9" w:rsidR="009D6B6F" w:rsidRPr="00EF463C" w:rsidRDefault="009D6B6F" w:rsidP="005704F6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4EFB">
        <w:rPr>
          <w:rFonts w:ascii="Times New Roman" w:hAnsi="Times New Roman" w:cs="Times New Roman"/>
          <w:sz w:val="24"/>
          <w:szCs w:val="24"/>
        </w:rPr>
        <w:t>mobilni radni</w:t>
      </w:r>
      <w:r w:rsidR="001F4768">
        <w:rPr>
          <w:rFonts w:ascii="Times New Roman" w:hAnsi="Times New Roman" w:cs="Times New Roman"/>
          <w:sz w:val="24"/>
          <w:szCs w:val="24"/>
        </w:rPr>
        <w:t>k</w:t>
      </w:r>
      <w:r w:rsidRPr="00054EFB">
        <w:rPr>
          <w:rFonts w:ascii="Times New Roman" w:hAnsi="Times New Roman" w:cs="Times New Roman"/>
          <w:sz w:val="24"/>
          <w:szCs w:val="24"/>
        </w:rPr>
        <w:t xml:space="preserve"> ne prekida radno vrijeme stankom koja traje najmanje 30 minuta ako ukupni zbroj do tada obavljenih radnih sati iznosi između šest i devet sati, odnosno stankom od najmanje 45 minuta ako ukupni zbroj radnih sati iznosi više od devet sati, ili u slučaju da su pauze raspodijeljene na više razdoblja tijekom radnog vremena, pauza ne traje najmanje 15 minuta (član 6.</w:t>
      </w:r>
      <w:r w:rsidRPr="00EF463C">
        <w:rPr>
          <w:rFonts w:ascii="Times New Roman" w:hAnsi="Times New Roman" w:cs="Times New Roman"/>
          <w:sz w:val="24"/>
          <w:szCs w:val="24"/>
        </w:rPr>
        <w:t xml:space="preserve"> stav (1);</w:t>
      </w:r>
    </w:p>
    <w:p w14:paraId="3F62D3B7" w14:textId="77777777" w:rsidR="009D6B6F" w:rsidRPr="00F03E17" w:rsidRDefault="009D6B6F" w:rsidP="005704F6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>ukupno radno vrijeme mobilnih radnika koji obavljaju noćni rad traje duže od deset sati unutar svakog 24-satnog razdoblja (član 10. stav (1));</w:t>
      </w:r>
    </w:p>
    <w:p w14:paraId="4D60F5C9" w14:textId="77777777" w:rsidR="009D6B6F" w:rsidRPr="00F03E17" w:rsidRDefault="009D6B6F" w:rsidP="005704F6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>od mobilnog radnika koji radi kod više poslodavaca ne zatraži evidenciju ili izračun radnog vremena koje je mobilni radnik obavio za drugog poslodavca (član 11. stav (4);</w:t>
      </w:r>
    </w:p>
    <w:p w14:paraId="1BC205DA" w14:textId="5DC93FAD" w:rsidR="009D6B6F" w:rsidRPr="00F03E17" w:rsidRDefault="009D6B6F" w:rsidP="005704F6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>nije osiguran ispravan rad i pravilna upotreba digitalnih tahografa i kartica vozača odnosno nije osiguran ispravan rad analognih tahografa te pravilno korištenje tahografskih listića (član 12. stav (8));</w:t>
      </w:r>
    </w:p>
    <w:p w14:paraId="7D6729E6" w14:textId="524F94E2" w:rsidR="009D6B6F" w:rsidRDefault="009D6B6F" w:rsidP="005704F6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 xml:space="preserve">nije izdan dovoljan broj tahografskih listića vozačima vozila opremljenih analognim tahografima, imajući u vidu činjenicu da su tahografski listići lične prirode te uzimajući u obzir trajanje usluge </w:t>
      </w:r>
      <w:r w:rsidRPr="005704F6">
        <w:rPr>
          <w:rFonts w:ascii="Times New Roman" w:hAnsi="Times New Roman" w:cs="Times New Roman"/>
          <w:sz w:val="24"/>
          <w:szCs w:val="24"/>
        </w:rPr>
        <w:t xml:space="preserve">i moguću potrebu za zamjenom tahografskih listića koji su oštećeni ili koje je oduzeo ovlašteni službenik koji obavlja kontrolu, ne koristi tahografske listiće koji odgovaraju odobrenom uzorku i mogu se koristiti </w:t>
      </w:r>
      <w:r w:rsidR="00AD29E5" w:rsidRPr="005704F6">
        <w:rPr>
          <w:rFonts w:ascii="Times New Roman" w:hAnsi="Times New Roman" w:cs="Times New Roman"/>
          <w:sz w:val="24"/>
          <w:szCs w:val="24"/>
        </w:rPr>
        <w:t>u uređaju</w:t>
      </w:r>
      <w:r w:rsidRPr="005704F6">
        <w:rPr>
          <w:rFonts w:ascii="Times New Roman" w:hAnsi="Times New Roman" w:cs="Times New Roman"/>
          <w:sz w:val="24"/>
          <w:szCs w:val="24"/>
        </w:rPr>
        <w:t xml:space="preserve"> ugrađen</w:t>
      </w:r>
      <w:r w:rsidR="00FD53E8" w:rsidRPr="005704F6">
        <w:rPr>
          <w:rFonts w:ascii="Times New Roman" w:hAnsi="Times New Roman" w:cs="Times New Roman"/>
          <w:sz w:val="24"/>
          <w:szCs w:val="24"/>
        </w:rPr>
        <w:t>o</w:t>
      </w:r>
      <w:r w:rsidRPr="005704F6">
        <w:rPr>
          <w:rFonts w:ascii="Times New Roman" w:hAnsi="Times New Roman" w:cs="Times New Roman"/>
          <w:sz w:val="24"/>
          <w:szCs w:val="24"/>
        </w:rPr>
        <w:t xml:space="preserve">m u vozilu </w:t>
      </w:r>
      <w:r w:rsidRPr="00F03E17">
        <w:rPr>
          <w:rFonts w:ascii="Times New Roman" w:hAnsi="Times New Roman" w:cs="Times New Roman"/>
          <w:sz w:val="24"/>
          <w:szCs w:val="24"/>
        </w:rPr>
        <w:t>(član 12. stav (2))</w:t>
      </w:r>
      <w:r w:rsidR="005704F6">
        <w:rPr>
          <w:rFonts w:ascii="Times New Roman" w:hAnsi="Times New Roman" w:cs="Times New Roman"/>
          <w:sz w:val="24"/>
          <w:szCs w:val="24"/>
        </w:rPr>
        <w:t>;</w:t>
      </w:r>
    </w:p>
    <w:p w14:paraId="2FF2A4A2" w14:textId="72497014" w:rsidR="0077441C" w:rsidRPr="00F03E17" w:rsidRDefault="0077441C" w:rsidP="005704F6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>naredi, dopusti ili omogući da vozač prekorači dopušteno trajanje dnevnog vremena vožnje od devet, odnosno deset sati za više od dva sata, ako produženje na deset sati nije dopušteno (član 4);</w:t>
      </w:r>
    </w:p>
    <w:p w14:paraId="0AA2A09D" w14:textId="50E839F2" w:rsidR="0077441C" w:rsidRPr="00F03E17" w:rsidRDefault="0077441C" w:rsidP="005704F6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>naredi, dopusti ili omogući da vozač prekorači dopušteno trajanje dnevnog vremena vožnje od devet, odnosno deset sati za više od dva sata, ako je produženje na deset sati dopušteno (član 4);</w:t>
      </w:r>
    </w:p>
    <w:p w14:paraId="1BF85EA2" w14:textId="483FCAB0" w:rsidR="0077441C" w:rsidRPr="00DB4449" w:rsidRDefault="0077441C" w:rsidP="005704F6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>naredi, dopusti ili omogući da vozač</w:t>
      </w:r>
      <w:r>
        <w:rPr>
          <w:rFonts w:ascii="Times New Roman" w:hAnsi="Times New Roman" w:cs="Times New Roman"/>
          <w:sz w:val="24"/>
          <w:szCs w:val="24"/>
        </w:rPr>
        <w:t xml:space="preserve"> prekorači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maksimalno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sedmično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vrijeme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DB4449">
        <w:rPr>
          <w:rFonts w:ascii="Times New Roman" w:hAnsi="Times New Roman" w:cs="Times New Roman"/>
          <w:sz w:val="24"/>
          <w:szCs w:val="24"/>
        </w:rPr>
        <w:t xml:space="preserve"> 48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DB4449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DB44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produženja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B4449">
        <w:rPr>
          <w:rFonts w:ascii="Times New Roman" w:hAnsi="Times New Roman" w:cs="Times New Roman"/>
          <w:sz w:val="24"/>
          <w:szCs w:val="24"/>
        </w:rPr>
        <w:t xml:space="preserve"> 60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iskorištena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unutar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mjeseca</w:t>
      </w:r>
      <w:r w:rsidRPr="00DB44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DB4449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DB4449">
        <w:rPr>
          <w:rFonts w:ascii="Times New Roman" w:hAnsi="Times New Roman" w:cs="Times New Roman"/>
          <w:sz w:val="24"/>
          <w:szCs w:val="24"/>
        </w:rPr>
        <w:t xml:space="preserve"> (1)</w:t>
      </w:r>
      <w:r w:rsidR="00FD53E8">
        <w:rPr>
          <w:rFonts w:ascii="Times New Roman" w:hAnsi="Times New Roman" w:cs="Times New Roman"/>
          <w:sz w:val="24"/>
          <w:szCs w:val="24"/>
        </w:rPr>
        <w:t>)</w:t>
      </w:r>
      <w:r w:rsidRPr="00DB4449">
        <w:rPr>
          <w:rFonts w:ascii="Times New Roman" w:hAnsi="Times New Roman" w:cs="Times New Roman"/>
          <w:sz w:val="24"/>
          <w:szCs w:val="24"/>
        </w:rPr>
        <w:t>;</w:t>
      </w:r>
    </w:p>
    <w:p w14:paraId="22533E27" w14:textId="561A9D4B" w:rsidR="0077441C" w:rsidRPr="00DB4449" w:rsidRDefault="0077441C" w:rsidP="00D23E2A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>naredi, dopusti ili omogući da vozač</w:t>
      </w:r>
      <w:r>
        <w:rPr>
          <w:rFonts w:ascii="Times New Roman" w:hAnsi="Times New Roman" w:cs="Times New Roman"/>
          <w:sz w:val="24"/>
          <w:szCs w:val="24"/>
        </w:rPr>
        <w:t xml:space="preserve"> prekorači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maksimalno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sedmično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vrijeme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DB4449">
        <w:rPr>
          <w:rFonts w:ascii="Times New Roman" w:hAnsi="Times New Roman" w:cs="Times New Roman"/>
          <w:sz w:val="24"/>
          <w:szCs w:val="24"/>
        </w:rPr>
        <w:t xml:space="preserve"> 60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deset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DB44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odstupanje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FD53E8">
        <w:rPr>
          <w:rFonts w:ascii="Times New Roman" w:hAnsi="Times New Roman" w:cs="Times New Roman"/>
          <w:sz w:val="24"/>
          <w:szCs w:val="24"/>
        </w:rPr>
        <w:t xml:space="preserve"> 5.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FD53E8"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</w:t>
      </w:r>
      <w:r w:rsidR="00285B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E8414B7" w14:textId="561121E2" w:rsidR="0077441C" w:rsidRPr="00F03E17" w:rsidRDefault="0077441C" w:rsidP="00D23E2A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 xml:space="preserve"> naredi, dopusti ili omogući da vozač prekorači sedmično vrijeme vožnje od devet do 14 sati (član 5. stav (3);</w:t>
      </w:r>
    </w:p>
    <w:p w14:paraId="5C1B934F" w14:textId="7DD26E62" w:rsidR="0077441C" w:rsidRPr="00F03E17" w:rsidRDefault="0077441C" w:rsidP="00D23E2A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 xml:space="preserve">naredi, dopusti ili omogući da vozač prekorači ukupno maksimalno dvosedmično vrijeme vožnje od 15 do najviše 22 sata i 30 </w:t>
      </w:r>
      <w:r w:rsidRPr="008C45AB">
        <w:rPr>
          <w:rFonts w:ascii="Times New Roman" w:hAnsi="Times New Roman" w:cs="Times New Roman"/>
          <w:sz w:val="24"/>
          <w:szCs w:val="24"/>
        </w:rPr>
        <w:t>minuta (član 5. stav (4)</w:t>
      </w:r>
      <w:r w:rsidR="008C45AB" w:rsidRPr="008C45AB">
        <w:rPr>
          <w:rFonts w:ascii="Times New Roman" w:hAnsi="Times New Roman" w:cs="Times New Roman"/>
          <w:sz w:val="24"/>
          <w:szCs w:val="24"/>
        </w:rPr>
        <w:t>)</w:t>
      </w:r>
      <w:r w:rsidRPr="008C45AB">
        <w:rPr>
          <w:rFonts w:ascii="Times New Roman" w:hAnsi="Times New Roman" w:cs="Times New Roman"/>
          <w:sz w:val="24"/>
          <w:szCs w:val="24"/>
        </w:rPr>
        <w:t>;</w:t>
      </w:r>
      <w:r w:rsidR="00AD29E5" w:rsidRPr="008C4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F2E05" w14:textId="729A1DB2" w:rsidR="0077441C" w:rsidRPr="00F03E17" w:rsidRDefault="0077441C" w:rsidP="00622035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>naredi, dopusti ili omogući da vozač prekorači vrijeme vožnje za više od jednog sata i 30 minuta (član 4);</w:t>
      </w:r>
    </w:p>
    <w:p w14:paraId="7AC53401" w14:textId="401C47BF" w:rsidR="0077441C" w:rsidRPr="00F03E17" w:rsidRDefault="0077441C" w:rsidP="00622035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 xml:space="preserve">naredi, dopusti ili omogući da vozač koristi dnevno razdoblje odmora kraće za više od dva sata i 30 minuta, ako skraćeno dnevno razdoblje odmora nije dopušteno (član 8.); </w:t>
      </w:r>
    </w:p>
    <w:p w14:paraId="7A69016C" w14:textId="4E9BEF2F" w:rsidR="0077441C" w:rsidRPr="00F03E17" w:rsidRDefault="0077441C" w:rsidP="00622035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 xml:space="preserve">naredi, dopusti ili omogući da vozač koristi dnevno razdoblje odmora kraće za više od dva sata, ako je skraćeno dnevno razdoblje odmora dopušteno (član 8); </w:t>
      </w:r>
    </w:p>
    <w:p w14:paraId="29687E34" w14:textId="0FCFAA6A" w:rsidR="0077441C" w:rsidRPr="00F03E17" w:rsidRDefault="0077441C" w:rsidP="00622035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lastRenderedPageBreak/>
        <w:t xml:space="preserve">naredi, dopusti ili omogući da vozač koristi podijeljeno dnevno razdoblje odmora kraće za više od dva sata (član 8.); </w:t>
      </w:r>
    </w:p>
    <w:p w14:paraId="28BE4F02" w14:textId="43275162" w:rsidR="0077441C" w:rsidRPr="00F03E17" w:rsidRDefault="0077441C" w:rsidP="00622035">
      <w:pPr>
        <w:pStyle w:val="ListParagraph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 xml:space="preserve">naredi, dopusti ili omogući da vozač koristi skraćeni dnevni odmor, ako je dio višečlane posade, kraći od sedam sati (član 8.); </w:t>
      </w:r>
    </w:p>
    <w:p w14:paraId="27E9C975" w14:textId="51131321" w:rsidR="0077441C" w:rsidRPr="001F4768" w:rsidRDefault="0077441C" w:rsidP="001F4768">
      <w:pPr>
        <w:pStyle w:val="ListParagraph"/>
        <w:numPr>
          <w:ilvl w:val="0"/>
          <w:numId w:val="4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768">
        <w:rPr>
          <w:rFonts w:ascii="Times New Roman" w:hAnsi="Times New Roman" w:cs="Times New Roman"/>
          <w:sz w:val="24"/>
          <w:szCs w:val="24"/>
        </w:rPr>
        <w:t xml:space="preserve">naredi, dopusti ili omogući da vozač koristi skraćeni sedmični odmor kraći od 20 sati (član 8.); </w:t>
      </w:r>
    </w:p>
    <w:p w14:paraId="4EE25D27" w14:textId="6E0F1F24" w:rsidR="0077441C" w:rsidRPr="00F03E17" w:rsidRDefault="0077441C" w:rsidP="001F4768">
      <w:pPr>
        <w:pStyle w:val="ListParagraph"/>
        <w:numPr>
          <w:ilvl w:val="0"/>
          <w:numId w:val="4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>naredi, dopusti ili omogući da vozač koristi sedmični odmor kraći od 36 sati (član 8.);</w:t>
      </w:r>
    </w:p>
    <w:p w14:paraId="5D1C7E3A" w14:textId="3A3FA5BB" w:rsidR="0077441C" w:rsidRPr="00F03E17" w:rsidRDefault="0077441C" w:rsidP="001F4768">
      <w:pPr>
        <w:pStyle w:val="ListParagraph"/>
        <w:numPr>
          <w:ilvl w:val="0"/>
          <w:numId w:val="4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>naredi, dopusti ili omogući da vozač prekorači šest uzastopnih 24-satnih razdoblja nakon prethodnog sedmičnog odmora za više od 12 sati (član 8.);</w:t>
      </w:r>
    </w:p>
    <w:p w14:paraId="292367D7" w14:textId="260A62EB" w:rsidR="0077441C" w:rsidRPr="00DB4449" w:rsidRDefault="0077441C" w:rsidP="001F4768">
      <w:pPr>
        <w:pStyle w:val="ListParagraph"/>
        <w:numPr>
          <w:ilvl w:val="0"/>
          <w:numId w:val="4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>naredi, dopusti ili omogući da vozač</w:t>
      </w:r>
      <w:r>
        <w:rPr>
          <w:rFonts w:ascii="Times New Roman" w:hAnsi="Times New Roman" w:cs="Times New Roman"/>
          <w:sz w:val="24"/>
          <w:szCs w:val="24"/>
        </w:rPr>
        <w:t xml:space="preserve"> prekorači</w:t>
      </w:r>
      <w:r w:rsidRPr="00DB4449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uzastopnih</w:t>
      </w:r>
      <w:r w:rsidRPr="00DB4449">
        <w:rPr>
          <w:rFonts w:ascii="Times New Roman" w:hAnsi="Times New Roman" w:cs="Times New Roman"/>
          <w:sz w:val="24"/>
          <w:szCs w:val="24"/>
        </w:rPr>
        <w:t xml:space="preserve"> 24-</w:t>
      </w:r>
      <w:r>
        <w:rPr>
          <w:rFonts w:ascii="Times New Roman" w:hAnsi="Times New Roman" w:cs="Times New Roman"/>
          <w:sz w:val="24"/>
          <w:szCs w:val="24"/>
        </w:rPr>
        <w:t>satnih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prethodnog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redovnog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sedmičnog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odmora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DB4449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DB44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DB4449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DB4449">
        <w:rPr>
          <w:rFonts w:ascii="Times New Roman" w:hAnsi="Times New Roman" w:cs="Times New Roman"/>
          <w:sz w:val="24"/>
          <w:szCs w:val="24"/>
        </w:rPr>
        <w:t xml:space="preserve"> (3</w:t>
      </w:r>
      <w:r w:rsidR="00D26C58">
        <w:rPr>
          <w:rFonts w:ascii="Times New Roman" w:hAnsi="Times New Roman" w:cs="Times New Roman"/>
          <w:sz w:val="24"/>
          <w:szCs w:val="24"/>
        </w:rPr>
        <w:t>)</w:t>
      </w:r>
      <w:r w:rsidRPr="00DB4449">
        <w:rPr>
          <w:rFonts w:ascii="Times New Roman" w:hAnsi="Times New Roman" w:cs="Times New Roman"/>
          <w:sz w:val="24"/>
          <w:szCs w:val="24"/>
        </w:rPr>
        <w:t>);</w:t>
      </w:r>
    </w:p>
    <w:p w14:paraId="4E5364BE" w14:textId="3D59C244" w:rsidR="0077441C" w:rsidRPr="00DB4449" w:rsidRDefault="0077441C" w:rsidP="001F4768">
      <w:pPr>
        <w:pStyle w:val="ListParagraph"/>
        <w:numPr>
          <w:ilvl w:val="0"/>
          <w:numId w:val="4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>naredi, dopusti ili omogući da vozač</w:t>
      </w:r>
      <w:r>
        <w:rPr>
          <w:rFonts w:ascii="Times New Roman" w:hAnsi="Times New Roman" w:cs="Times New Roman"/>
          <w:sz w:val="24"/>
          <w:szCs w:val="24"/>
        </w:rPr>
        <w:t xml:space="preserve"> koristi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sedmično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odmora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Pr="00DB4449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uzastopnih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DB4449">
        <w:rPr>
          <w:rFonts w:ascii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>sata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kraće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DB4449">
        <w:rPr>
          <w:rFonts w:ascii="Times New Roman" w:hAnsi="Times New Roman" w:cs="Times New Roman"/>
          <w:sz w:val="24"/>
          <w:szCs w:val="24"/>
        </w:rPr>
        <w:t xml:space="preserve"> 65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DB44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DB4449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DB4449">
        <w:rPr>
          <w:rFonts w:ascii="Times New Roman" w:hAnsi="Times New Roman" w:cs="Times New Roman"/>
          <w:sz w:val="24"/>
          <w:szCs w:val="24"/>
        </w:rPr>
        <w:t xml:space="preserve"> (3)</w:t>
      </w:r>
      <w:r w:rsidR="00D26C58">
        <w:rPr>
          <w:rFonts w:ascii="Times New Roman" w:hAnsi="Times New Roman" w:cs="Times New Roman"/>
          <w:sz w:val="24"/>
          <w:szCs w:val="24"/>
        </w:rPr>
        <w:t>)</w:t>
      </w:r>
      <w:r w:rsidRPr="00DB4449">
        <w:rPr>
          <w:rFonts w:ascii="Times New Roman" w:hAnsi="Times New Roman" w:cs="Times New Roman"/>
          <w:sz w:val="24"/>
          <w:szCs w:val="24"/>
        </w:rPr>
        <w:t>;</w:t>
      </w:r>
    </w:p>
    <w:p w14:paraId="28FA77CC" w14:textId="0B8E643C" w:rsidR="00622035" w:rsidRPr="001F4768" w:rsidRDefault="001F4768" w:rsidP="00D03745">
      <w:pPr>
        <w:jc w:val="both"/>
        <w:rPr>
          <w:rFonts w:ascii="Times New Roman" w:hAnsi="Times New Roman" w:cs="Times New Roman"/>
          <w:sz w:val="24"/>
          <w:szCs w:val="24"/>
        </w:rPr>
      </w:pPr>
      <w:r w:rsidRPr="001F4768">
        <w:rPr>
          <w:rFonts w:ascii="Times New Roman" w:hAnsi="Times New Roman" w:cs="Times New Roman"/>
          <w:sz w:val="24"/>
          <w:szCs w:val="24"/>
        </w:rPr>
        <w:t>z)</w:t>
      </w:r>
      <w:r w:rsidR="00622035" w:rsidRPr="001F4768">
        <w:rPr>
          <w:rFonts w:ascii="Times New Roman" w:hAnsi="Times New Roman" w:cs="Times New Roman"/>
          <w:sz w:val="24"/>
          <w:szCs w:val="24"/>
        </w:rPr>
        <w:t xml:space="preserve"> </w:t>
      </w:r>
      <w:r w:rsidR="0077441C" w:rsidRPr="001F4768">
        <w:rPr>
          <w:rFonts w:ascii="Times New Roman" w:hAnsi="Times New Roman" w:cs="Times New Roman"/>
          <w:sz w:val="24"/>
          <w:szCs w:val="24"/>
        </w:rPr>
        <w:t xml:space="preserve">naredi, dopusti ili omogući da vozač prekorači razdoblje vožnje između </w:t>
      </w:r>
      <w:r w:rsidR="00D26C58" w:rsidRPr="001F4768">
        <w:rPr>
          <w:rFonts w:ascii="Times New Roman" w:hAnsi="Times New Roman" w:cs="Times New Roman"/>
          <w:sz w:val="24"/>
          <w:szCs w:val="24"/>
        </w:rPr>
        <w:t>00</w:t>
      </w:r>
      <w:r w:rsidR="0077441C" w:rsidRPr="001F4768">
        <w:rPr>
          <w:rFonts w:ascii="Times New Roman" w:hAnsi="Times New Roman" w:cs="Times New Roman"/>
          <w:sz w:val="24"/>
          <w:szCs w:val="24"/>
        </w:rPr>
        <w:t xml:space="preserve">:00 i </w:t>
      </w:r>
      <w:r w:rsidR="00D26C58" w:rsidRPr="001F4768">
        <w:rPr>
          <w:rFonts w:ascii="Times New Roman" w:hAnsi="Times New Roman" w:cs="Times New Roman"/>
          <w:sz w:val="24"/>
          <w:szCs w:val="24"/>
        </w:rPr>
        <w:t>5</w:t>
      </w:r>
      <w:r w:rsidR="0077441C" w:rsidRPr="001F4768">
        <w:rPr>
          <w:rFonts w:ascii="Times New Roman" w:hAnsi="Times New Roman" w:cs="Times New Roman"/>
          <w:sz w:val="24"/>
          <w:szCs w:val="24"/>
        </w:rPr>
        <w:t>:00 sati duže od četiri sata i 30 minuta, ako vozilo nema višečlanu posadu (član 9. stav (3) tačka c)</w:t>
      </w:r>
      <w:r w:rsidRPr="001F4768">
        <w:rPr>
          <w:rFonts w:ascii="Times New Roman" w:hAnsi="Times New Roman" w:cs="Times New Roman"/>
          <w:sz w:val="24"/>
          <w:szCs w:val="24"/>
        </w:rPr>
        <w:t>).</w:t>
      </w:r>
      <w:r w:rsidR="00622035" w:rsidRPr="001F47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F551C" w14:textId="1D49CFD4" w:rsidR="009D6B6F" w:rsidRPr="00F03E17" w:rsidRDefault="009D6B6F" w:rsidP="00D03745">
      <w:pPr>
        <w:jc w:val="both"/>
        <w:rPr>
          <w:rFonts w:ascii="Times New Roman" w:hAnsi="Times New Roman" w:cs="Times New Roman"/>
          <w:sz w:val="24"/>
          <w:szCs w:val="24"/>
        </w:rPr>
      </w:pPr>
      <w:r w:rsidRPr="001F4768">
        <w:rPr>
          <w:rFonts w:ascii="Times New Roman" w:hAnsi="Times New Roman" w:cs="Times New Roman"/>
          <w:sz w:val="24"/>
          <w:szCs w:val="24"/>
        </w:rPr>
        <w:t>(2) Novčanom kaznom u iznosu od 400,00 do 800,00 KM kaznit će se i odgovorna osoba u pravnoj osobi za prekršaje iz stava (1) ovoga člana</w:t>
      </w:r>
      <w:r w:rsidR="001F4768" w:rsidRPr="001F4768">
        <w:rPr>
          <w:rFonts w:ascii="Times New Roman" w:hAnsi="Times New Roman" w:cs="Times New Roman"/>
          <w:sz w:val="24"/>
          <w:szCs w:val="24"/>
        </w:rPr>
        <w:t xml:space="preserve"> </w:t>
      </w:r>
      <w:r w:rsidR="00400730" w:rsidRPr="001F4768">
        <w:rPr>
          <w:rFonts w:ascii="Times New Roman" w:hAnsi="Times New Roman" w:cs="Times New Roman"/>
          <w:sz w:val="24"/>
          <w:szCs w:val="24"/>
        </w:rPr>
        <w:t xml:space="preserve">ukoliko nije svojim internim aktom o radu posade zabranio da vozači postupaju suprotno odredbama </w:t>
      </w:r>
      <w:r w:rsidR="001F4768" w:rsidRPr="001F4768">
        <w:rPr>
          <w:rFonts w:ascii="Times New Roman" w:hAnsi="Times New Roman" w:cs="Times New Roman"/>
          <w:sz w:val="24"/>
          <w:szCs w:val="24"/>
        </w:rPr>
        <w:t>ovog zakona.</w:t>
      </w:r>
    </w:p>
    <w:p w14:paraId="3C311D6A" w14:textId="77777777" w:rsidR="009D6B6F" w:rsidRPr="00331CF2" w:rsidRDefault="009D6B6F">
      <w:pPr>
        <w:jc w:val="both"/>
        <w:rPr>
          <w:rFonts w:ascii="Times New Roman" w:hAnsi="Times New Roman" w:cs="Times New Roman"/>
          <w:sz w:val="24"/>
          <w:szCs w:val="24"/>
        </w:rPr>
      </w:pPr>
      <w:r w:rsidRPr="00F03E17">
        <w:rPr>
          <w:rFonts w:ascii="Times New Roman" w:hAnsi="Times New Roman" w:cs="Times New Roman"/>
          <w:sz w:val="24"/>
          <w:szCs w:val="24"/>
        </w:rPr>
        <w:t xml:space="preserve">(3) Novčanom kaznom u iznosu od 250,00 do 500,00 KM kaznit će se i vozač za prekršaje iz stava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3E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tač. a) i b) </w:t>
      </w:r>
      <w:r w:rsidRPr="00F03E17">
        <w:rPr>
          <w:rFonts w:ascii="Times New Roman" w:hAnsi="Times New Roman" w:cs="Times New Roman"/>
          <w:sz w:val="24"/>
          <w:szCs w:val="24"/>
        </w:rPr>
        <w:t>ovoga člana.</w:t>
      </w:r>
    </w:p>
    <w:p w14:paraId="099D71E3" w14:textId="77777777" w:rsidR="00D03745" w:rsidRDefault="00D03745" w:rsidP="00D0374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C0C0E"/>
          <w:sz w:val="24"/>
          <w:szCs w:val="24"/>
          <w:lang w:eastAsia="bs-Latn-BA"/>
        </w:rPr>
      </w:pPr>
    </w:p>
    <w:p w14:paraId="7547D7B6" w14:textId="7AA43BF7" w:rsidR="009D6B6F" w:rsidRPr="00D03745" w:rsidRDefault="00672AD6" w:rsidP="00D0374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C0C0E"/>
          <w:sz w:val="24"/>
          <w:szCs w:val="24"/>
          <w:lang w:eastAsia="bs-Latn-BA"/>
        </w:rPr>
      </w:pPr>
      <w:r w:rsidRPr="00D03745">
        <w:rPr>
          <w:rFonts w:ascii="Times New Roman" w:eastAsia="Times New Roman" w:hAnsi="Times New Roman" w:cs="Times New Roman"/>
          <w:b/>
          <w:bCs/>
          <w:color w:val="0C0C0E"/>
          <w:sz w:val="24"/>
          <w:szCs w:val="24"/>
          <w:lang w:eastAsia="bs-Latn-BA"/>
        </w:rPr>
        <w:t>Član 1</w:t>
      </w:r>
      <w:r w:rsidR="005704F6">
        <w:rPr>
          <w:rFonts w:ascii="Times New Roman" w:eastAsia="Times New Roman" w:hAnsi="Times New Roman" w:cs="Times New Roman"/>
          <w:b/>
          <w:bCs/>
          <w:color w:val="0C0C0E"/>
          <w:sz w:val="24"/>
          <w:szCs w:val="24"/>
          <w:lang w:eastAsia="bs-Latn-BA"/>
        </w:rPr>
        <w:t>9</w:t>
      </w:r>
      <w:r w:rsidRPr="00D03745">
        <w:rPr>
          <w:rFonts w:ascii="Times New Roman" w:eastAsia="Times New Roman" w:hAnsi="Times New Roman" w:cs="Times New Roman"/>
          <w:b/>
          <w:bCs/>
          <w:color w:val="0C0C0E"/>
          <w:sz w:val="24"/>
          <w:szCs w:val="24"/>
          <w:lang w:eastAsia="bs-Latn-BA"/>
        </w:rPr>
        <w:t>.</w:t>
      </w:r>
    </w:p>
    <w:p w14:paraId="33608CC3" w14:textId="77777777" w:rsidR="00D03745" w:rsidRDefault="00672AD6" w:rsidP="00D037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Čl. 36., 37. i 38. mijenjaju se i glase</w:t>
      </w:r>
      <w:r w:rsidR="005704F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</w:t>
      </w:r>
    </w:p>
    <w:p w14:paraId="474B9D27" w14:textId="77777777" w:rsidR="00D03745" w:rsidRDefault="00D03745" w:rsidP="00D037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253E5388" w14:textId="3AD8CC77" w:rsidR="00672AD6" w:rsidRDefault="00672AD6" w:rsidP="00D037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„Član</w:t>
      </w:r>
      <w:r w:rsidRPr="00E00D6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2A28CF44" w14:textId="77777777" w:rsidR="00D03745" w:rsidRPr="00331CF2" w:rsidRDefault="00D03745" w:rsidP="00D037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E38C1" w14:textId="7D81A9D3" w:rsidR="00672AD6" w:rsidRPr="00D03745" w:rsidRDefault="00672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745">
        <w:rPr>
          <w:rFonts w:ascii="Times New Roman" w:hAnsi="Times New Roman" w:cs="Times New Roman"/>
          <w:sz w:val="24"/>
          <w:szCs w:val="24"/>
        </w:rPr>
        <w:t>Novčanom kaznom u iznosu od 800,00 do 1.500,00 KM kaznit će se vozač</w:t>
      </w:r>
      <w:r w:rsidR="00FD53E8" w:rsidRPr="00D03745">
        <w:rPr>
          <w:rFonts w:ascii="Times New Roman" w:hAnsi="Times New Roman" w:cs="Times New Roman"/>
          <w:sz w:val="24"/>
          <w:szCs w:val="24"/>
        </w:rPr>
        <w:t xml:space="preserve"> ako</w:t>
      </w:r>
      <w:r w:rsidRPr="00D03745">
        <w:rPr>
          <w:rFonts w:ascii="Times New Roman" w:hAnsi="Times New Roman" w:cs="Times New Roman"/>
          <w:sz w:val="24"/>
          <w:szCs w:val="24"/>
        </w:rPr>
        <w:t>:</w:t>
      </w:r>
    </w:p>
    <w:p w14:paraId="402EE738" w14:textId="77777777" w:rsidR="00FD53E8" w:rsidRPr="00D03745" w:rsidRDefault="00FD53E8" w:rsidP="00D0374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C4072E" w14:textId="77777777" w:rsidR="00672AD6" w:rsidRPr="00DB4449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prekorači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dopušteno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trajanje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vožnje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devet</w:t>
      </w:r>
      <w:r w:rsidRPr="00DB44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deset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vrijeme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</w:t>
      </w:r>
      <w:r w:rsidRPr="00DB44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produženje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deset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DB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dopušteno</w:t>
      </w:r>
      <w:r w:rsidRPr="00DB44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DB4449">
        <w:rPr>
          <w:rFonts w:ascii="Times New Roman" w:hAnsi="Times New Roman" w:cs="Times New Roman"/>
          <w:sz w:val="24"/>
          <w:szCs w:val="24"/>
        </w:rPr>
        <w:t xml:space="preserve"> 4.);</w:t>
      </w:r>
    </w:p>
    <w:p w14:paraId="295412A1" w14:textId="77777777" w:rsidR="00672AD6" w:rsidRPr="00043D05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prekorači dopušteno trajanje dnevnog vremena vožnje od devet, odnosno deset sati za vrijeme od jednog do najviše dva sata, ako je produženje na deset sati dopušteno (član 4.); </w:t>
      </w:r>
    </w:p>
    <w:p w14:paraId="195B76B1" w14:textId="77777777" w:rsidR="00672AD6" w:rsidRPr="00043D05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prekorači sedmično vrijeme vožnje od četiri do najviše devet sati (član 5); </w:t>
      </w:r>
    </w:p>
    <w:p w14:paraId="64E533B9" w14:textId="77777777" w:rsidR="00672AD6" w:rsidRPr="00043D05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>prekorači maksimalno ukupno dvosedmično vrijeme vožnje za deset do najviše 15 sati (član 5. stav (4);</w:t>
      </w:r>
    </w:p>
    <w:p w14:paraId="47FE2EBA" w14:textId="03C852EE" w:rsidR="00672AD6" w:rsidRDefault="00672AD6" w:rsidP="00D03745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prekorači vrijeme vožnje za više od pola sata do najviše jednog sata i 30 minuta (član 4.); </w:t>
      </w:r>
    </w:p>
    <w:p w14:paraId="37223952" w14:textId="2230B889" w:rsidR="00D03745" w:rsidRPr="00D03745" w:rsidRDefault="00D03745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3745">
        <w:rPr>
          <w:rFonts w:ascii="Times New Roman" w:hAnsi="Times New Roman" w:cs="Times New Roman"/>
          <w:sz w:val="24"/>
          <w:szCs w:val="24"/>
        </w:rPr>
        <w:t>ne dozvoli kontrolu, te ne može priložiti zapis tahograf listića i vozačeve kartice, ručne evidencije na poleđini tahograf listića ili ispisa iz digitalnog tahografa ili potvrde o aktivnostima, za tekući dan i prethodnih 28 dana (član 5. stav (10));</w:t>
      </w:r>
    </w:p>
    <w:p w14:paraId="7D536C55" w14:textId="77777777" w:rsidR="00672AD6" w:rsidRPr="00043D05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koristi dnevno razdoblje odmora kraće od jednog do najviše dva sata i 30 minuta, ako skraćeno dnevno razdoblje odmora nije dopušteno (član 8.); </w:t>
      </w:r>
    </w:p>
    <w:p w14:paraId="0470061F" w14:textId="77777777" w:rsidR="00672AD6" w:rsidRPr="00043D05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>koristi dnevno razdoblje odmora kraće od jednog do najviše dva sata, ako je skraćeno dnevno razdoblje odmora dopušteno (član 8.);</w:t>
      </w:r>
    </w:p>
    <w:p w14:paraId="58A795DF" w14:textId="77777777" w:rsidR="00672AD6" w:rsidRPr="00043D05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koristi podijeljeno dnevno razdoblje odmora kraće od jednog do najviše dva sata (član 8.); </w:t>
      </w:r>
    </w:p>
    <w:p w14:paraId="302D7836" w14:textId="30BCA361" w:rsidR="00672AD6" w:rsidRPr="00043D05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lastRenderedPageBreak/>
        <w:t xml:space="preserve">koristi skraćeni dnevni odmor, ako je dio višečlane posade, od jednog sata do najviše dva sata kraći od propisanog </w:t>
      </w:r>
      <w:r w:rsidR="00C0403B">
        <w:rPr>
          <w:rFonts w:ascii="Times New Roman" w:hAnsi="Times New Roman" w:cs="Times New Roman"/>
          <w:sz w:val="24"/>
          <w:szCs w:val="24"/>
        </w:rPr>
        <w:t>(</w:t>
      </w:r>
      <w:r w:rsidRPr="00043D05">
        <w:rPr>
          <w:rFonts w:ascii="Times New Roman" w:hAnsi="Times New Roman" w:cs="Times New Roman"/>
          <w:sz w:val="24"/>
          <w:szCs w:val="24"/>
        </w:rPr>
        <w:t>član 8.</w:t>
      </w:r>
      <w:r w:rsidR="00C0403B">
        <w:rPr>
          <w:rFonts w:ascii="Times New Roman" w:hAnsi="Times New Roman" w:cs="Times New Roman"/>
          <w:sz w:val="24"/>
          <w:szCs w:val="24"/>
        </w:rPr>
        <w:t>)</w:t>
      </w:r>
      <w:r w:rsidRPr="00043D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696E2E" w14:textId="77777777" w:rsidR="00672AD6" w:rsidRPr="00043D05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koristi skraćeni sedmični odmor, od dva sata do četiri sata kraći od propisanog (član 8.); </w:t>
      </w:r>
    </w:p>
    <w:p w14:paraId="76B4CE3F" w14:textId="77777777" w:rsidR="00672AD6" w:rsidRPr="00E00D60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sedmični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odmor</w:t>
      </w:r>
      <w:r w:rsidRPr="00E00D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devet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kraći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propisanog</w:t>
      </w:r>
      <w:r w:rsidRPr="00E00D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skraćeno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sedmično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odmora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dopušteno</w:t>
      </w:r>
      <w:r w:rsidRPr="00E00D6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E00D60">
        <w:rPr>
          <w:rFonts w:ascii="Times New Roman" w:hAnsi="Times New Roman" w:cs="Times New Roman"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1594A8A" w14:textId="77777777" w:rsidR="00672AD6" w:rsidRPr="00043D05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prekorači šest uzastopnih 24-satnih razdoblja nakon prethodnog sedmičnog odmora od tri do najviše 12 sati (član 8. stav (7);  </w:t>
      </w:r>
    </w:p>
    <w:p w14:paraId="298D4928" w14:textId="77777777" w:rsidR="00672AD6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prekorači</w:t>
      </w:r>
      <w:r w:rsidRPr="00E00D60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uzastopnih</w:t>
      </w:r>
      <w:r w:rsidRPr="00E00D60">
        <w:rPr>
          <w:rFonts w:ascii="Times New Roman" w:hAnsi="Times New Roman" w:cs="Times New Roman"/>
          <w:sz w:val="24"/>
          <w:szCs w:val="24"/>
        </w:rPr>
        <w:t xml:space="preserve"> 24-</w:t>
      </w:r>
      <w:r>
        <w:rPr>
          <w:rFonts w:ascii="Times New Roman" w:hAnsi="Times New Roman" w:cs="Times New Roman"/>
          <w:sz w:val="24"/>
          <w:szCs w:val="24"/>
        </w:rPr>
        <w:t>satnih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prethodnog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redovnog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Pr="00043D05">
        <w:rPr>
          <w:rFonts w:ascii="Times New Roman" w:hAnsi="Times New Roman" w:cs="Times New Roman"/>
          <w:sz w:val="24"/>
          <w:szCs w:val="24"/>
        </w:rPr>
        <w:t>sedmičnog odmora od tri do najviše 12 sati (član 9. stav (3);</w:t>
      </w:r>
    </w:p>
    <w:p w14:paraId="2C3C3FC6" w14:textId="25EEF391" w:rsidR="00672AD6" w:rsidRPr="001F4768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768">
        <w:rPr>
          <w:rFonts w:ascii="Times New Roman" w:hAnsi="Times New Roman" w:cs="Times New Roman"/>
          <w:sz w:val="24"/>
          <w:szCs w:val="24"/>
        </w:rPr>
        <w:t>koristi sedmično razdoblje odmora nakon 12 uzastopnih razdoblja od 24 sata za dva sata kraće (član 9. stav (3);</w:t>
      </w:r>
    </w:p>
    <w:p w14:paraId="1E676A45" w14:textId="141A11C1" w:rsidR="00672AD6" w:rsidRPr="001F4768" w:rsidRDefault="00672AD6" w:rsidP="001F4768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768">
        <w:rPr>
          <w:rFonts w:ascii="Times New Roman" w:hAnsi="Times New Roman" w:cs="Times New Roman"/>
          <w:sz w:val="24"/>
          <w:szCs w:val="24"/>
        </w:rPr>
        <w:t xml:space="preserve">prekorači razdoblje vožnje između </w:t>
      </w:r>
      <w:r w:rsidR="00D26C58" w:rsidRPr="001F4768">
        <w:rPr>
          <w:rFonts w:ascii="Times New Roman" w:hAnsi="Times New Roman" w:cs="Times New Roman"/>
          <w:sz w:val="24"/>
          <w:szCs w:val="24"/>
        </w:rPr>
        <w:t>00</w:t>
      </w:r>
      <w:r w:rsidRPr="001F4768">
        <w:rPr>
          <w:rFonts w:ascii="Times New Roman" w:hAnsi="Times New Roman" w:cs="Times New Roman"/>
          <w:sz w:val="24"/>
          <w:szCs w:val="24"/>
        </w:rPr>
        <w:t xml:space="preserve">:00 i </w:t>
      </w:r>
      <w:r w:rsidR="00D26C58" w:rsidRPr="001F4768">
        <w:rPr>
          <w:rFonts w:ascii="Times New Roman" w:hAnsi="Times New Roman" w:cs="Times New Roman"/>
          <w:sz w:val="24"/>
          <w:szCs w:val="24"/>
        </w:rPr>
        <w:t>5</w:t>
      </w:r>
      <w:r w:rsidRPr="001F4768">
        <w:rPr>
          <w:rFonts w:ascii="Times New Roman" w:hAnsi="Times New Roman" w:cs="Times New Roman"/>
          <w:sz w:val="24"/>
          <w:szCs w:val="24"/>
        </w:rPr>
        <w:t xml:space="preserve">:00 sati duže od tri sata do najviše četiri sata i 30 minuta, ako vozilo nema višečlanu posadu (član 9. stav (3) tačka c)); </w:t>
      </w:r>
    </w:p>
    <w:p w14:paraId="00649CA8" w14:textId="4727D249" w:rsidR="00672AD6" w:rsidRPr="001F4768" w:rsidRDefault="00672AD6" w:rsidP="001F4768">
      <w:pPr>
        <w:pStyle w:val="ListParagraph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768">
        <w:rPr>
          <w:rFonts w:ascii="Times New Roman" w:hAnsi="Times New Roman" w:cs="Times New Roman"/>
          <w:sz w:val="24"/>
          <w:szCs w:val="24"/>
        </w:rPr>
        <w:t xml:space="preserve">prekorači maksimalno sedmično radno vrijeme od 48 sati za osam do najviše 12 sati, ako je mogućnost produženja na 60 sati već iskorištena unutar razdoblja od četiri mjeseca (član </w:t>
      </w:r>
      <w:r w:rsidR="008A5FAE" w:rsidRPr="001F4768">
        <w:rPr>
          <w:rFonts w:ascii="Times New Roman" w:hAnsi="Times New Roman" w:cs="Times New Roman"/>
          <w:sz w:val="24"/>
          <w:szCs w:val="24"/>
        </w:rPr>
        <w:t xml:space="preserve">5. </w:t>
      </w:r>
      <w:r w:rsidRPr="001F4768">
        <w:rPr>
          <w:rFonts w:ascii="Times New Roman" w:hAnsi="Times New Roman" w:cs="Times New Roman"/>
          <w:sz w:val="24"/>
          <w:szCs w:val="24"/>
        </w:rPr>
        <w:t>stav</w:t>
      </w:r>
      <w:r w:rsidR="008A5FAE" w:rsidRPr="001F4768">
        <w:rPr>
          <w:rFonts w:ascii="Times New Roman" w:hAnsi="Times New Roman" w:cs="Times New Roman"/>
          <w:sz w:val="24"/>
          <w:szCs w:val="24"/>
        </w:rPr>
        <w:t xml:space="preserve"> (1)</w:t>
      </w:r>
      <w:r w:rsidRPr="001F4768">
        <w:rPr>
          <w:rFonts w:ascii="Times New Roman" w:hAnsi="Times New Roman" w:cs="Times New Roman"/>
          <w:sz w:val="24"/>
          <w:szCs w:val="24"/>
        </w:rPr>
        <w:t>.)</w:t>
      </w:r>
    </w:p>
    <w:p w14:paraId="730EF403" w14:textId="5DBB04B2" w:rsidR="00FD53E8" w:rsidRPr="001F4768" w:rsidRDefault="00672AD6" w:rsidP="001F4768">
      <w:pPr>
        <w:pStyle w:val="ListParagraph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768">
        <w:rPr>
          <w:rFonts w:ascii="Times New Roman" w:hAnsi="Times New Roman" w:cs="Times New Roman"/>
          <w:sz w:val="24"/>
          <w:szCs w:val="24"/>
        </w:rPr>
        <w:t xml:space="preserve">prekorači maksimalno sedmično radno vrijeme od 60 sati za pet do najviše deset </w:t>
      </w:r>
    </w:p>
    <w:p w14:paraId="2EDA865D" w14:textId="6AB01A1F" w:rsidR="00672AD6" w:rsidRPr="001F4768" w:rsidRDefault="00672AD6" w:rsidP="001F476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53E8">
        <w:rPr>
          <w:rFonts w:ascii="Times New Roman" w:hAnsi="Times New Roman" w:cs="Times New Roman"/>
          <w:sz w:val="24"/>
          <w:szCs w:val="24"/>
        </w:rPr>
        <w:t xml:space="preserve">sati, ako </w:t>
      </w:r>
      <w:r w:rsidR="00FD53E8" w:rsidRPr="001F4768">
        <w:rPr>
          <w:rFonts w:ascii="Times New Roman" w:hAnsi="Times New Roman" w:cs="Times New Roman"/>
          <w:sz w:val="24"/>
          <w:szCs w:val="24"/>
        </w:rPr>
        <w:t>odstupanje i</w:t>
      </w:r>
      <w:r w:rsidRPr="00FD53E8">
        <w:rPr>
          <w:rFonts w:ascii="Times New Roman" w:hAnsi="Times New Roman" w:cs="Times New Roman"/>
          <w:sz w:val="24"/>
          <w:szCs w:val="24"/>
        </w:rPr>
        <w:t>z člana 5. stav (2)</w:t>
      </w:r>
      <w:r w:rsidR="00FD53E8" w:rsidRPr="00FD53E8">
        <w:rPr>
          <w:rFonts w:ascii="Times New Roman" w:hAnsi="Times New Roman" w:cs="Times New Roman"/>
          <w:sz w:val="24"/>
          <w:szCs w:val="24"/>
        </w:rPr>
        <w:t xml:space="preserve"> nije dozvoljeno</w:t>
      </w:r>
      <w:r w:rsidR="001F4768">
        <w:rPr>
          <w:rFonts w:ascii="Times New Roman" w:hAnsi="Times New Roman" w:cs="Times New Roman"/>
          <w:sz w:val="24"/>
          <w:szCs w:val="24"/>
        </w:rPr>
        <w:t>.</w:t>
      </w:r>
    </w:p>
    <w:p w14:paraId="47CC52F2" w14:textId="77777777" w:rsidR="00622035" w:rsidRDefault="00622035" w:rsidP="001F476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639F7" w14:textId="2BD28F33" w:rsidR="00672AD6" w:rsidRDefault="00672AD6" w:rsidP="00672AD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 37. </w:t>
      </w:r>
    </w:p>
    <w:p w14:paraId="74DA5B1F" w14:textId="654CDB6D" w:rsidR="00672AD6" w:rsidRPr="00E00D60" w:rsidRDefault="00672AD6" w:rsidP="00672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Novčanom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kaznom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C0403B">
        <w:rPr>
          <w:rFonts w:ascii="Times New Roman" w:hAnsi="Times New Roman" w:cs="Times New Roman"/>
          <w:sz w:val="24"/>
          <w:szCs w:val="24"/>
        </w:rPr>
        <w:t>5</w:t>
      </w:r>
      <w:r w:rsidRPr="00E00D60">
        <w:rPr>
          <w:rFonts w:ascii="Times New Roman" w:hAnsi="Times New Roman" w:cs="Times New Roman"/>
          <w:sz w:val="24"/>
          <w:szCs w:val="24"/>
        </w:rPr>
        <w:t xml:space="preserve">00,00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E00D60">
        <w:rPr>
          <w:rFonts w:ascii="Times New Roman" w:hAnsi="Times New Roman" w:cs="Times New Roman"/>
          <w:sz w:val="24"/>
          <w:szCs w:val="24"/>
        </w:rPr>
        <w:t xml:space="preserve"> 1.</w:t>
      </w:r>
      <w:r w:rsidR="00C0403B">
        <w:rPr>
          <w:rFonts w:ascii="Times New Roman" w:hAnsi="Times New Roman" w:cs="Times New Roman"/>
          <w:sz w:val="24"/>
          <w:szCs w:val="24"/>
        </w:rPr>
        <w:t>0</w:t>
      </w:r>
      <w:r w:rsidRPr="00E00D60">
        <w:rPr>
          <w:rFonts w:ascii="Times New Roman" w:hAnsi="Times New Roman" w:cs="Times New Roman"/>
          <w:sz w:val="24"/>
          <w:szCs w:val="24"/>
        </w:rPr>
        <w:t xml:space="preserve">00,00 </w:t>
      </w:r>
      <w:r>
        <w:rPr>
          <w:rFonts w:ascii="Times New Roman" w:hAnsi="Times New Roman" w:cs="Times New Roman"/>
          <w:sz w:val="24"/>
          <w:szCs w:val="24"/>
        </w:rPr>
        <w:t>KM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kaznit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</w:t>
      </w:r>
      <w:r w:rsidR="00EB2DA9">
        <w:rPr>
          <w:rFonts w:ascii="Times New Roman" w:hAnsi="Times New Roman" w:cs="Times New Roman"/>
          <w:sz w:val="24"/>
          <w:szCs w:val="24"/>
        </w:rPr>
        <w:t xml:space="preserve"> ako</w:t>
      </w:r>
      <w:r w:rsidRPr="00E00D60">
        <w:rPr>
          <w:rFonts w:ascii="Times New Roman" w:hAnsi="Times New Roman" w:cs="Times New Roman"/>
          <w:sz w:val="24"/>
          <w:szCs w:val="24"/>
        </w:rPr>
        <w:t>:</w:t>
      </w:r>
    </w:p>
    <w:p w14:paraId="77E69C69" w14:textId="77777777" w:rsidR="00672AD6" w:rsidRDefault="00672AD6" w:rsidP="00672AD6">
      <w:pPr>
        <w:spacing w:after="0"/>
        <w:jc w:val="both"/>
      </w:pPr>
    </w:p>
    <w:p w14:paraId="650B5490" w14:textId="21B38779" w:rsidR="00672AD6" w:rsidRPr="00E00D60" w:rsidRDefault="00672AD6" w:rsidP="00672AD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tahografske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listiće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kartic</w:t>
      </w:r>
      <w:r w:rsidR="00AE550F">
        <w:rPr>
          <w:rFonts w:ascii="Times New Roman" w:hAnsi="Times New Roman" w:cs="Times New Roman"/>
          <w:sz w:val="24"/>
          <w:szCs w:val="24"/>
        </w:rPr>
        <w:t>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vožnje</w:t>
      </w:r>
      <w:r w:rsidRPr="00E00D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počevši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trenutka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preuzeo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vozilo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(član 12. stav (5);</w:t>
      </w:r>
    </w:p>
    <w:p w14:paraId="7EB81238" w14:textId="0CE8BB3D" w:rsidR="00672AD6" w:rsidRPr="00E00D60" w:rsidRDefault="00672AD6" w:rsidP="00672AD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tahografski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listić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kartica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vade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vremena</w:t>
      </w:r>
      <w:r w:rsidRPr="00E00D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osim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odobreno (član 12. stav (5);</w:t>
      </w:r>
    </w:p>
    <w:p w14:paraId="769FDC7C" w14:textId="2CAAEBA7" w:rsidR="00672AD6" w:rsidRPr="00E00D60" w:rsidRDefault="00672AD6" w:rsidP="00672AD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tahografski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listić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kartica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namijenjeni (član 12. stav (5);</w:t>
      </w:r>
    </w:p>
    <w:p w14:paraId="6DDA81D9" w14:textId="2A44F8E5" w:rsidR="00672AD6" w:rsidRPr="00E00D60" w:rsidRDefault="00672AD6" w:rsidP="00672AD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zaštitio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tahografske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listiće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karticu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koristio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prljave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oštećene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tahografske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listiće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kartice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vozača</w:t>
      </w:r>
      <w:r w:rsidRPr="00E00D6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član 12. stav (5); </w:t>
      </w:r>
    </w:p>
    <w:p w14:paraId="72B444F6" w14:textId="16A85F04" w:rsidR="00672AD6" w:rsidRPr="00E00D60" w:rsidRDefault="00672AD6" w:rsidP="00672AD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suprotno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E00D60">
        <w:rPr>
          <w:rFonts w:ascii="Times New Roman" w:hAnsi="Times New Roman" w:cs="Times New Roman"/>
          <w:sz w:val="24"/>
          <w:szCs w:val="24"/>
        </w:rPr>
        <w:t xml:space="preserve"> 8., 9., 10., 11.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00D60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Zakona;</w:t>
      </w:r>
    </w:p>
    <w:p w14:paraId="08C67733" w14:textId="65B34051" w:rsidR="00672AD6" w:rsidRPr="00E00D60" w:rsidRDefault="00672AD6" w:rsidP="00672AD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vozilu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opremljenim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digitalnim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tahografom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vozača</w:t>
      </w:r>
      <w:r w:rsidRPr="00E00D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kartica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umetnuta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utor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tahografu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(član 12. stav (5)</w:t>
      </w:r>
      <w:r w:rsidR="005A0B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;.</w:t>
      </w:r>
    </w:p>
    <w:p w14:paraId="40D78D4F" w14:textId="003F4BBA" w:rsidR="00672AD6" w:rsidRPr="00E00D60" w:rsidRDefault="00672AD6" w:rsidP="00672AD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vozilu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opremljenim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analognim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tahografom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vozača</w:t>
      </w:r>
      <w:r w:rsidRPr="00E00D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mijenja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tahografske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listiće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relevantni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zabilježe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tahografskom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listiću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onog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vozi (član 12. stav (5)</w:t>
      </w:r>
      <w:r w:rsidR="005A0B5B">
        <w:rPr>
          <w:rFonts w:ascii="Times New Roman" w:hAnsi="Times New Roman" w:cs="Times New Roman"/>
          <w:sz w:val="24"/>
          <w:szCs w:val="24"/>
        </w:rPr>
        <w:t>)</w:t>
      </w:r>
      <w:r w:rsidR="00EB2DA9">
        <w:rPr>
          <w:rFonts w:ascii="Times New Roman" w:hAnsi="Times New Roman" w:cs="Times New Roman"/>
          <w:sz w:val="24"/>
          <w:szCs w:val="24"/>
        </w:rPr>
        <w:t>.</w:t>
      </w:r>
    </w:p>
    <w:p w14:paraId="27841EA1" w14:textId="77777777" w:rsidR="00622035" w:rsidRDefault="00622035" w:rsidP="00672AD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C0C0E"/>
          <w:sz w:val="24"/>
          <w:szCs w:val="24"/>
          <w:lang w:eastAsia="bs-Latn-BA"/>
        </w:rPr>
      </w:pPr>
    </w:p>
    <w:p w14:paraId="6235EC0A" w14:textId="132FB01E" w:rsidR="00672AD6" w:rsidRPr="00C262C0" w:rsidRDefault="00672AD6" w:rsidP="00672AD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C0C0E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C0C0E"/>
          <w:sz w:val="24"/>
          <w:szCs w:val="24"/>
          <w:lang w:eastAsia="bs-Latn-BA"/>
        </w:rPr>
        <w:t xml:space="preserve">Član 38. </w:t>
      </w:r>
    </w:p>
    <w:p w14:paraId="49AD279B" w14:textId="57F4B209" w:rsidR="00672AD6" w:rsidRPr="00C262C0" w:rsidRDefault="00672AD6" w:rsidP="00672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C0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Novčanom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kaznom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iznosu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 w:rsidR="00C0403B">
        <w:rPr>
          <w:rFonts w:ascii="Times New Roman" w:hAnsi="Times New Roman" w:cs="Times New Roman"/>
          <w:sz w:val="24"/>
          <w:szCs w:val="24"/>
        </w:rPr>
        <w:t>15</w:t>
      </w:r>
      <w:r w:rsidRPr="00C262C0">
        <w:rPr>
          <w:rFonts w:ascii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 w:rsidR="00C0403B">
        <w:rPr>
          <w:rFonts w:ascii="Times New Roman" w:hAnsi="Times New Roman" w:cs="Times New Roman"/>
          <w:sz w:val="24"/>
          <w:szCs w:val="24"/>
        </w:rPr>
        <w:t>3</w:t>
      </w:r>
      <w:r w:rsidRPr="00C262C0">
        <w:rPr>
          <w:rFonts w:ascii="Times New Roman" w:hAnsi="Times New Roman" w:cs="Times New Roman"/>
          <w:sz w:val="24"/>
          <w:szCs w:val="24"/>
        </w:rPr>
        <w:t xml:space="preserve">00,00 </w:t>
      </w:r>
      <w:r>
        <w:rPr>
          <w:rFonts w:ascii="Times New Roman" w:hAnsi="Times New Roman" w:cs="Times New Roman"/>
          <w:sz w:val="24"/>
          <w:szCs w:val="24"/>
        </w:rPr>
        <w:t>KM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kaznit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vozač</w:t>
      </w:r>
      <w:r w:rsidR="00072AFA">
        <w:rPr>
          <w:rFonts w:ascii="Times New Roman" w:hAnsi="Times New Roman" w:cs="Times New Roman"/>
          <w:sz w:val="24"/>
          <w:szCs w:val="24"/>
        </w:rPr>
        <w:t xml:space="preserve"> ako</w:t>
      </w:r>
      <w:r w:rsidRPr="00C262C0">
        <w:rPr>
          <w:rFonts w:ascii="Times New Roman" w:hAnsi="Times New Roman" w:cs="Times New Roman"/>
          <w:sz w:val="24"/>
          <w:szCs w:val="24"/>
        </w:rPr>
        <w:t>:</w:t>
      </w:r>
    </w:p>
    <w:p w14:paraId="12D53556" w14:textId="77777777" w:rsidR="00672AD6" w:rsidRPr="00C262C0" w:rsidRDefault="00672AD6" w:rsidP="00672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6BD76C" w14:textId="77777777" w:rsidR="00672AD6" w:rsidRPr="00043D05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prekorači dopušteno trajanje dnevnog vremena vožnje od devet, odnosno deset sati za najviše jedan sat, ako produženje na deset sati nije dopušteno (član 4); </w:t>
      </w:r>
    </w:p>
    <w:p w14:paraId="7C340008" w14:textId="77777777" w:rsidR="00672AD6" w:rsidRPr="00043D05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prekorači dopušteno trajanje dnevnog vremena vožnje od devet, odnosno deset sati za najviše jedan sat, ako je produženje na deset sati dopušteno (član 4); </w:t>
      </w:r>
    </w:p>
    <w:p w14:paraId="71F21CC7" w14:textId="77777777" w:rsidR="00672AD6" w:rsidRPr="00237BE8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prekorači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sedmično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vrijeme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vožnje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najviše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</w:t>
      </w:r>
      <w:r w:rsidRPr="00237BE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237BE8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237BE8">
        <w:rPr>
          <w:rFonts w:ascii="Times New Roman" w:hAnsi="Times New Roman" w:cs="Times New Roman"/>
          <w:sz w:val="24"/>
          <w:szCs w:val="24"/>
        </w:rPr>
        <w:t xml:space="preserve"> (1); </w:t>
      </w:r>
    </w:p>
    <w:p w14:paraId="7046F175" w14:textId="77777777" w:rsidR="00672AD6" w:rsidRPr="00043D05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lastRenderedPageBreak/>
        <w:t xml:space="preserve">prekorači maksimalno ukupno dvosedmično vrijeme vožnje do najviše deset sati (član 5. stav (4); </w:t>
      </w:r>
    </w:p>
    <w:p w14:paraId="6CA9F662" w14:textId="77777777" w:rsidR="00672AD6" w:rsidRPr="00043D05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prekorači vrijeme vožnje za najviše pola sata (član 4.); </w:t>
      </w:r>
    </w:p>
    <w:p w14:paraId="4F5E088F" w14:textId="77777777" w:rsidR="00672AD6" w:rsidRPr="00C262C0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razdoblje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odmora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kraće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</w:t>
      </w:r>
      <w:r w:rsidRPr="00C262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skraćeno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razdoblje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odmora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dopušteno</w:t>
      </w:r>
      <w:r w:rsidRPr="00C262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C262C0">
        <w:rPr>
          <w:rFonts w:ascii="Times New Roman" w:hAnsi="Times New Roman" w:cs="Times New Roman"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B32A2" w14:textId="3E39CA54" w:rsidR="00672AD6" w:rsidRPr="00622035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koristi dnevno razdoblje odmora kraće do jednog sata, ako je skraćeno dnevno razdoblje odmora dopušteno (član </w:t>
      </w:r>
      <w:r w:rsidRPr="00622035">
        <w:rPr>
          <w:rFonts w:ascii="Times New Roman" w:hAnsi="Times New Roman" w:cs="Times New Roman"/>
          <w:sz w:val="24"/>
          <w:szCs w:val="24"/>
        </w:rPr>
        <w:t>8</w:t>
      </w:r>
      <w:r w:rsidR="00D3308F" w:rsidRPr="00622035">
        <w:rPr>
          <w:rFonts w:ascii="Times New Roman" w:hAnsi="Times New Roman" w:cs="Times New Roman"/>
          <w:sz w:val="24"/>
          <w:szCs w:val="24"/>
        </w:rPr>
        <w:t>.)</w:t>
      </w:r>
    </w:p>
    <w:p w14:paraId="42526524" w14:textId="77777777" w:rsidR="00672AD6" w:rsidRPr="00237BE8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podijeljeno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razdoblje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odmora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kraće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</w:t>
      </w:r>
      <w:r w:rsidRPr="00237BE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237BE8">
        <w:rPr>
          <w:rFonts w:ascii="Times New Roman" w:hAnsi="Times New Roman" w:cs="Times New Roman"/>
          <w:sz w:val="24"/>
          <w:szCs w:val="24"/>
        </w:rPr>
        <w:t xml:space="preserve"> 8.);  </w:t>
      </w:r>
    </w:p>
    <w:p w14:paraId="6DFEEC51" w14:textId="77777777" w:rsidR="00672AD6" w:rsidRPr="00043D05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koristi skraćeni dnevni odmor, ako je dio višečlane posade, kraće do jednog sata od propisanog (član 8.); </w:t>
      </w:r>
    </w:p>
    <w:p w14:paraId="67BCE240" w14:textId="77777777" w:rsidR="00672AD6" w:rsidRPr="00237BE8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skraćeni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sedmični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odmor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kraći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propisanog</w:t>
      </w:r>
      <w:r w:rsidRPr="00237BE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237BE8">
        <w:rPr>
          <w:rFonts w:ascii="Times New Roman" w:hAnsi="Times New Roman" w:cs="Times New Roman"/>
          <w:sz w:val="24"/>
          <w:szCs w:val="24"/>
        </w:rPr>
        <w:t xml:space="preserve"> 8.);  </w:t>
      </w:r>
    </w:p>
    <w:p w14:paraId="544090C8" w14:textId="77777777" w:rsidR="00672AD6" w:rsidRPr="00043D05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koristi sedmični odmor kraći do tri sata od propisanog, ako skraćeno sedmično razdoblje odmora nije dopušteno (član 8.);  </w:t>
      </w:r>
    </w:p>
    <w:p w14:paraId="4BFF3933" w14:textId="77777777" w:rsidR="00672AD6" w:rsidRPr="00043D05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05">
        <w:rPr>
          <w:rFonts w:ascii="Times New Roman" w:hAnsi="Times New Roman" w:cs="Times New Roman"/>
          <w:sz w:val="24"/>
          <w:szCs w:val="24"/>
        </w:rPr>
        <w:t xml:space="preserve">prekorači šest uzastopnih 24-satnih razdoblja nakon prethodnog sedmičnog odmora za manje od tri sata (član 8.); </w:t>
      </w:r>
    </w:p>
    <w:p w14:paraId="19422CA0" w14:textId="1D8CCA32" w:rsidR="00672AD6" w:rsidRPr="00C262C0" w:rsidRDefault="00672AD6" w:rsidP="00672A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prekorači</w:t>
      </w:r>
      <w:r w:rsidRPr="00C262C0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uzastopnih</w:t>
      </w:r>
      <w:r w:rsidRPr="00C262C0">
        <w:rPr>
          <w:rFonts w:ascii="Times New Roman" w:hAnsi="Times New Roman" w:cs="Times New Roman"/>
          <w:sz w:val="24"/>
          <w:szCs w:val="24"/>
        </w:rPr>
        <w:t xml:space="preserve"> 24-</w:t>
      </w:r>
      <w:r>
        <w:rPr>
          <w:rFonts w:ascii="Times New Roman" w:hAnsi="Times New Roman" w:cs="Times New Roman"/>
          <w:sz w:val="24"/>
          <w:szCs w:val="24"/>
        </w:rPr>
        <w:t>satnih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razdoblja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prethodnog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redovnog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sedmičnog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odmora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manje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</w:t>
      </w:r>
      <w:r w:rsidRPr="00C262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C2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 stav (3).</w:t>
      </w:r>
      <w:r w:rsidR="001F4768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6BA76" w14:textId="77777777" w:rsidR="00672AD6" w:rsidRPr="00C262C0" w:rsidRDefault="00672AD6" w:rsidP="00672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5BFA0" w14:textId="45B08A9E" w:rsidR="00D03745" w:rsidRPr="00C6592D" w:rsidRDefault="00D03745" w:rsidP="00D037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C6592D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Član 20. </w:t>
      </w:r>
      <w:r w:rsidRPr="00C6592D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br/>
        <w:t>(</w:t>
      </w:r>
      <w:r w:rsidR="00EB2DA9" w:rsidRPr="00C6592D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Prijelazne odredbe)</w:t>
      </w:r>
      <w:r w:rsidRPr="00C6592D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 </w:t>
      </w:r>
    </w:p>
    <w:p w14:paraId="6278A256" w14:textId="1C0CBAD5" w:rsidR="008A5FAE" w:rsidRPr="00C6592D" w:rsidRDefault="004153A6" w:rsidP="00C479A8">
      <w:pPr>
        <w:pStyle w:val="ListParagraph"/>
        <w:numPr>
          <w:ilvl w:val="0"/>
          <w:numId w:val="5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k</w:t>
      </w:r>
      <w:r w:rsidR="00BA179F"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artice vozača oduzete u postupku vršenja inspekcijskog nadzora </w:t>
      </w:r>
      <w:r w:rsidR="008A5FAE"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dana stupanja na snagu ovog Zakona p</w:t>
      </w:r>
      <w:r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rimjenjuju se odredbe </w:t>
      </w:r>
      <w:r w:rsidR="008A5FAE"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člana 12. st (9) i (10) ovog Zakona.</w:t>
      </w:r>
    </w:p>
    <w:p w14:paraId="48F8AD0A" w14:textId="22A55313" w:rsidR="008A5FAE" w:rsidRPr="00C6592D" w:rsidRDefault="00BA179F" w:rsidP="00C479A8">
      <w:pPr>
        <w:pStyle w:val="ListParagraph"/>
        <w:numPr>
          <w:ilvl w:val="0"/>
          <w:numId w:val="51"/>
        </w:numPr>
        <w:spacing w:before="100" w:beforeAutospacing="1" w:after="0" w:afterAutospacing="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Radionica je dužna ispuniti uvjet iz </w:t>
      </w:r>
      <w:r w:rsidR="008A5FAE"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člana 18. stav (2) </w:t>
      </w:r>
      <w:r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ovog </w:t>
      </w:r>
      <w:r w:rsidR="008A5FAE"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Zakona </w:t>
      </w:r>
      <w:r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 roku od šest mjeseci od </w:t>
      </w:r>
      <w:r w:rsidR="003D065B"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dana </w:t>
      </w:r>
      <w:r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stupanja na snagu o</w:t>
      </w:r>
      <w:r w:rsidR="008A5FAE" w:rsidRPr="00C659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vog Zakona.</w:t>
      </w:r>
    </w:p>
    <w:p w14:paraId="7BD97214" w14:textId="77777777" w:rsidR="00BA179F" w:rsidRPr="00C6592D" w:rsidRDefault="00BA179F" w:rsidP="00BA179F">
      <w:pPr>
        <w:rPr>
          <w:sz w:val="24"/>
          <w:szCs w:val="24"/>
          <w:lang w:eastAsia="bs-Latn-BA"/>
        </w:rPr>
      </w:pPr>
    </w:p>
    <w:p w14:paraId="2E3A6F39" w14:textId="5F9FE152" w:rsidR="00672AD6" w:rsidRPr="00655B50" w:rsidRDefault="00672AD6" w:rsidP="00672AD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Član</w:t>
      </w:r>
      <w:r w:rsidRPr="00655B50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 </w:t>
      </w:r>
      <w:r w:rsidR="00D03745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21.</w:t>
      </w: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 </w:t>
      </w:r>
      <w:r w:rsidRPr="00655B50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br/>
        <w:t>(</w:t>
      </w: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Stupanje</w:t>
      </w:r>
      <w:r w:rsidRPr="00655B50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na</w:t>
      </w:r>
      <w:r w:rsidRPr="00655B50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>snagu</w:t>
      </w:r>
      <w:r w:rsidRPr="00655B50">
        <w:rPr>
          <w:rFonts w:ascii="Times New Roman" w:eastAsia="Times New Roman" w:hAnsi="Times New Roman" w:cs="Times New Roman"/>
          <w:b/>
          <w:color w:val="1F1A17"/>
          <w:sz w:val="24"/>
          <w:szCs w:val="24"/>
          <w:lang w:eastAsia="bs-Latn-BA"/>
        </w:rPr>
        <w:t xml:space="preserve">) </w:t>
      </w:r>
    </w:p>
    <w:p w14:paraId="12C9B800" w14:textId="77777777" w:rsidR="00672AD6" w:rsidRPr="00655B50" w:rsidRDefault="00672AD6" w:rsidP="00672A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Ovaj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Zakon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stupa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na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snagu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osmog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dana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od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dana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objavljivanja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u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"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Službenom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glasniku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>BiH</w:t>
      </w:r>
      <w:r w:rsidRPr="00655B50">
        <w:rPr>
          <w:rFonts w:ascii="Times New Roman" w:eastAsia="Times New Roman" w:hAnsi="Times New Roman" w:cs="Times New Roman"/>
          <w:color w:val="1F1A17"/>
          <w:sz w:val="24"/>
          <w:szCs w:val="24"/>
          <w:lang w:eastAsia="bs-Latn-BA"/>
        </w:rPr>
        <w:t xml:space="preserve">". </w:t>
      </w:r>
    </w:p>
    <w:p w14:paraId="37B1128D" w14:textId="77777777" w:rsidR="00672AD6" w:rsidRPr="00943DFD" w:rsidRDefault="00672AD6" w:rsidP="00672AD6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PSBiH</w:t>
      </w:r>
      <w:r w:rsidRPr="00943DF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broj</w:t>
      </w:r>
      <w:r w:rsidRPr="00943DFD">
        <w:rPr>
          <w:rFonts w:ascii="Times New Roman" w:hAnsi="Times New Roman" w:cs="Times New Roman"/>
          <w:b/>
          <w:noProof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b/>
          <w:noProof/>
          <w:sz w:val="24"/>
          <w:szCs w:val="24"/>
        </w:rPr>
        <w:t>godine</w:t>
      </w:r>
      <w:r w:rsidRPr="00943DFD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</w:rPr>
        <w:t>Sarajevo</w:t>
      </w:r>
      <w:r w:rsidRPr="00943DF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6473430D" w14:textId="77777777" w:rsidR="00672AD6" w:rsidRPr="00943DFD" w:rsidRDefault="00672AD6" w:rsidP="00672AD6">
      <w:pPr>
        <w:rPr>
          <w:rFonts w:ascii="Times New Roman" w:hAnsi="Times New Roman" w:cs="Times New Roman"/>
          <w:noProof/>
          <w:sz w:val="24"/>
          <w:szCs w:val="24"/>
        </w:rPr>
      </w:pPr>
    </w:p>
    <w:p w14:paraId="34E035D8" w14:textId="77777777" w:rsidR="00672AD6" w:rsidRPr="004176D9" w:rsidRDefault="00672AD6" w:rsidP="00672AD6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4176D9">
        <w:rPr>
          <w:rFonts w:ascii="Times New Roman" w:hAnsi="Times New Roman" w:cs="Times New Roman"/>
          <w:b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Predsjedavajući</w:t>
      </w:r>
      <w:r w:rsidRPr="004176D9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</w:t>
      </w:r>
      <w:r w:rsidRPr="004176D9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t>Predsjedavajući</w:t>
      </w:r>
      <w:r w:rsidRPr="004176D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187E7D6E" w14:textId="77777777" w:rsidR="00672AD6" w:rsidRPr="00C262C0" w:rsidRDefault="00672AD6" w:rsidP="00672AD6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C262C0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Predstavničkog</w:t>
      </w:r>
      <w:r w:rsidRPr="00C262C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doma</w:t>
      </w:r>
      <w:r w:rsidRPr="00C262C0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</w:t>
      </w:r>
      <w:r w:rsidRPr="00C262C0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</w:rPr>
        <w:t>Doma</w:t>
      </w:r>
      <w:r w:rsidRPr="00C262C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naroda</w:t>
      </w:r>
      <w:r w:rsidRPr="00C262C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479EB642" w14:textId="77777777" w:rsidR="00672AD6" w:rsidRPr="00C262C0" w:rsidRDefault="00672AD6" w:rsidP="00672AD6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Parlamentarne</w:t>
      </w:r>
      <w:r w:rsidRPr="00C262C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skupštine</w:t>
      </w:r>
      <w:r w:rsidRPr="00C262C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BiH</w:t>
      </w:r>
      <w:r w:rsidRPr="00C262C0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</w:t>
      </w:r>
      <w:r w:rsidRPr="00C262C0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Parlamentarne</w:t>
      </w:r>
      <w:r w:rsidRPr="00C262C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skupštine</w:t>
      </w:r>
      <w:r w:rsidRPr="00C262C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BiH</w:t>
      </w:r>
      <w:r w:rsidRPr="00C262C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711D9B56" w14:textId="17DD1FB7" w:rsidR="00C6592D" w:rsidRDefault="00C6592D">
      <w:pPr>
        <w:rPr>
          <w:rFonts w:ascii="Times New Roman" w:hAnsi="Times New Roman" w:cs="Times New Roman"/>
          <w:b/>
          <w:sz w:val="24"/>
          <w:szCs w:val="24"/>
        </w:rPr>
      </w:pPr>
    </w:p>
    <w:p w14:paraId="1916717F" w14:textId="0D0CC997" w:rsidR="00C6592D" w:rsidRDefault="00C6592D">
      <w:pPr>
        <w:rPr>
          <w:rFonts w:ascii="Times New Roman" w:hAnsi="Times New Roman" w:cs="Times New Roman"/>
          <w:b/>
          <w:sz w:val="24"/>
          <w:szCs w:val="24"/>
        </w:rPr>
      </w:pPr>
    </w:p>
    <w:p w14:paraId="3E9E5F07" w14:textId="5CB059B8" w:rsidR="00C6592D" w:rsidRDefault="00C6592D">
      <w:pPr>
        <w:rPr>
          <w:rFonts w:ascii="Times New Roman" w:hAnsi="Times New Roman" w:cs="Times New Roman"/>
          <w:b/>
          <w:sz w:val="24"/>
          <w:szCs w:val="24"/>
        </w:rPr>
      </w:pPr>
    </w:p>
    <w:p w14:paraId="746EE14D" w14:textId="77777777" w:rsidR="00C6592D" w:rsidRDefault="00C6592D" w:rsidP="00C6592D">
      <w:pPr>
        <w:rPr>
          <w:rFonts w:ascii="Times New Roman" w:hAnsi="Times New Roman" w:cs="Times New Roman"/>
          <w:b/>
          <w:sz w:val="24"/>
          <w:szCs w:val="24"/>
        </w:rPr>
      </w:pPr>
    </w:p>
    <w:p w14:paraId="32A2C0FC" w14:textId="6990EED4" w:rsidR="00BA179F" w:rsidRDefault="00BA179F" w:rsidP="00C6592D">
      <w:pPr>
        <w:rPr>
          <w:rFonts w:ascii="Times New Roman" w:hAnsi="Times New Roman" w:cs="Times New Roman"/>
          <w:b/>
          <w:sz w:val="24"/>
          <w:szCs w:val="24"/>
        </w:rPr>
      </w:pPr>
    </w:p>
    <w:p w14:paraId="7A96E340" w14:textId="5AE9F662" w:rsidR="00F560AF" w:rsidRPr="00655B50" w:rsidRDefault="009457BD" w:rsidP="00C65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51253A5E" w14:textId="5C9E069C" w:rsidR="00F560AF" w:rsidRPr="00655B50" w:rsidRDefault="00F560AF" w:rsidP="00C6592D">
      <w:pPr>
        <w:rPr>
          <w:rFonts w:ascii="Times New Roman" w:hAnsi="Times New Roman" w:cs="Times New Roman"/>
          <w:sz w:val="24"/>
          <w:szCs w:val="24"/>
        </w:rPr>
      </w:pPr>
    </w:p>
    <w:p w14:paraId="1C3D0CB4" w14:textId="4EBA9268" w:rsidR="00F560AF" w:rsidRPr="00655B50" w:rsidRDefault="009457BD" w:rsidP="00C65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Ustavnopravni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osnov</w:t>
      </w:r>
    </w:p>
    <w:p w14:paraId="6D1D2616" w14:textId="668F7293" w:rsidR="00F560AF" w:rsidRPr="00655B50" w:rsidRDefault="00F560AF" w:rsidP="00C6592D">
      <w:pPr>
        <w:rPr>
          <w:rFonts w:ascii="Times New Roman" w:hAnsi="Times New Roman" w:cs="Times New Roman"/>
          <w:b/>
          <w:sz w:val="24"/>
          <w:szCs w:val="24"/>
        </w:rPr>
      </w:pPr>
    </w:p>
    <w:p w14:paraId="769423CA" w14:textId="03A4C88F" w:rsidR="006219A3" w:rsidRPr="00655B50" w:rsidRDefault="009457BD" w:rsidP="00C6592D">
      <w:pPr>
        <w:pStyle w:val="Default"/>
        <w:autoSpaceDE/>
        <w:autoSpaceDN/>
        <w:adjustRightInd/>
        <w:spacing w:afterLines="50" w:after="120"/>
        <w:rPr>
          <w:b/>
          <w:color w:val="auto"/>
        </w:rPr>
      </w:pPr>
      <w:r>
        <w:t>Ustavnopravni</w:t>
      </w:r>
      <w:r w:rsidR="00F560AF" w:rsidRPr="00655B50">
        <w:t xml:space="preserve"> </w:t>
      </w:r>
      <w:r>
        <w:t>osnov</w:t>
      </w:r>
      <w:r w:rsidR="00F560AF" w:rsidRPr="00655B50">
        <w:t xml:space="preserve"> </w:t>
      </w:r>
      <w:r>
        <w:t>za</w:t>
      </w:r>
      <w:r w:rsidR="00F560AF" w:rsidRPr="00655B50">
        <w:t xml:space="preserve"> </w:t>
      </w:r>
      <w:r>
        <w:t>donošenje</w:t>
      </w:r>
      <w:r w:rsidR="00F560AF" w:rsidRPr="00655B50">
        <w:t xml:space="preserve"> </w:t>
      </w:r>
      <w:r>
        <w:t>Zakona</w:t>
      </w:r>
      <w:r w:rsidR="00F560AF" w:rsidRPr="00655B50">
        <w:t xml:space="preserve"> </w:t>
      </w:r>
      <w:r>
        <w:t>sadržan</w:t>
      </w:r>
      <w:r w:rsidR="00F560AF" w:rsidRPr="00655B50">
        <w:t xml:space="preserve"> </w:t>
      </w:r>
      <w:r>
        <w:t>je</w:t>
      </w:r>
      <w:r w:rsidR="00F560AF" w:rsidRPr="00655B50">
        <w:t xml:space="preserve"> </w:t>
      </w:r>
      <w:r>
        <w:t>u</w:t>
      </w:r>
      <w:r w:rsidR="00F560AF" w:rsidRPr="00655B50">
        <w:t xml:space="preserve"> </w:t>
      </w:r>
      <w:r>
        <w:t>članu</w:t>
      </w:r>
      <w:r w:rsidR="00F560AF" w:rsidRPr="00655B50">
        <w:t xml:space="preserve"> </w:t>
      </w:r>
      <w:r>
        <w:t>IV</w:t>
      </w:r>
      <w:r w:rsidR="00F560AF" w:rsidRPr="00655B50">
        <w:t xml:space="preserve"> 4.</w:t>
      </w:r>
      <w:r>
        <w:t>a</w:t>
      </w:r>
      <w:r w:rsidR="00F560AF" w:rsidRPr="00655B50">
        <w:t xml:space="preserve">) </w:t>
      </w:r>
      <w:r>
        <w:t>Ustava</w:t>
      </w:r>
      <w:r w:rsidR="00F560AF" w:rsidRPr="00655B50">
        <w:t xml:space="preserve"> </w:t>
      </w:r>
      <w:r>
        <w:t>Bosne</w:t>
      </w:r>
      <w:r w:rsidR="00F560AF" w:rsidRPr="00655B50">
        <w:t xml:space="preserve"> </w:t>
      </w:r>
      <w:r>
        <w:t>i</w:t>
      </w:r>
      <w:r w:rsidR="00F560AF" w:rsidRPr="00655B50">
        <w:t xml:space="preserve"> </w:t>
      </w:r>
      <w:r>
        <w:t>Hercegovine</w:t>
      </w:r>
      <w:r w:rsidR="00F560AF" w:rsidRPr="00655B50">
        <w:t xml:space="preserve"> </w:t>
      </w:r>
      <w:r>
        <w:t>kojim</w:t>
      </w:r>
      <w:r w:rsidR="00F560AF" w:rsidRPr="00655B50">
        <w:t xml:space="preserve"> </w:t>
      </w:r>
      <w:r>
        <w:t>je</w:t>
      </w:r>
      <w:r w:rsidR="00F560AF" w:rsidRPr="00655B50">
        <w:t xml:space="preserve"> </w:t>
      </w:r>
      <w:r>
        <w:t>utvrđena</w:t>
      </w:r>
      <w:r w:rsidR="00F560AF" w:rsidRPr="00655B50">
        <w:t xml:space="preserve"> </w:t>
      </w:r>
      <w:r>
        <w:t>nadležnost</w:t>
      </w:r>
      <w:r w:rsidR="00F560AF" w:rsidRPr="00655B50">
        <w:t xml:space="preserve"> </w:t>
      </w:r>
      <w:r>
        <w:t>Parlamentarne</w:t>
      </w:r>
      <w:r w:rsidR="00F560AF" w:rsidRPr="00655B50">
        <w:t xml:space="preserve"> </w:t>
      </w:r>
      <w:r>
        <w:t>skupštine</w:t>
      </w:r>
      <w:r w:rsidR="00F560AF" w:rsidRPr="00655B50">
        <w:t xml:space="preserve"> </w:t>
      </w:r>
      <w:r>
        <w:t>Bosne</w:t>
      </w:r>
      <w:r w:rsidR="00F560AF" w:rsidRPr="00655B50">
        <w:t xml:space="preserve"> </w:t>
      </w:r>
      <w:r>
        <w:t>i</w:t>
      </w:r>
      <w:r w:rsidR="00F560AF" w:rsidRPr="00655B50">
        <w:t xml:space="preserve"> </w:t>
      </w:r>
      <w:r>
        <w:t>Hercegovine</w:t>
      </w:r>
      <w:r w:rsidR="00F560AF" w:rsidRPr="00655B50">
        <w:t xml:space="preserve"> </w:t>
      </w:r>
      <w:r>
        <w:t>za</w:t>
      </w:r>
      <w:r w:rsidR="00F560AF" w:rsidRPr="00655B50">
        <w:t xml:space="preserve"> </w:t>
      </w:r>
      <w:r>
        <w:t>donošenje</w:t>
      </w:r>
      <w:r w:rsidR="00F560AF" w:rsidRPr="00655B50">
        <w:t xml:space="preserve"> </w:t>
      </w:r>
      <w:r>
        <w:t>zakona</w:t>
      </w:r>
      <w:r w:rsidR="00F560AF" w:rsidRPr="00655B50">
        <w:t>.</w:t>
      </w:r>
    </w:p>
    <w:p w14:paraId="0E45B506" w14:textId="63AEC59A" w:rsidR="006219A3" w:rsidRPr="00655B50" w:rsidRDefault="006219A3" w:rsidP="00C6592D">
      <w:pPr>
        <w:rPr>
          <w:rFonts w:ascii="Times New Roman" w:hAnsi="Times New Roman" w:cs="Times New Roman"/>
          <w:sz w:val="24"/>
          <w:szCs w:val="24"/>
        </w:rPr>
      </w:pPr>
    </w:p>
    <w:p w14:paraId="233E6B24" w14:textId="784EA248" w:rsidR="006219A3" w:rsidRPr="00655B50" w:rsidRDefault="009457BD" w:rsidP="00C6592D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991557" w:rsidRPr="00655B5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Razlozi</w:t>
      </w:r>
      <w:r w:rsidR="006219A3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donošenja</w:t>
      </w:r>
      <w:r w:rsidR="006219A3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</w:p>
    <w:p w14:paraId="4DBD0CA5" w14:textId="54E8B982" w:rsidR="004D5823" w:rsidRPr="00655B50" w:rsidRDefault="009457BD" w:rsidP="00C65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Zakon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radnom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vremenu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obaveznim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odmorima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mobilnih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radnika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uređajima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evidentiranje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drumskom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prevozu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(„</w:t>
      </w:r>
      <w:r>
        <w:rPr>
          <w:rFonts w:ascii="Times New Roman" w:hAnsi="Times New Roman" w:cs="Times New Roman"/>
          <w:bCs/>
          <w:sz w:val="24"/>
          <w:szCs w:val="24"/>
        </w:rPr>
        <w:t>Službeni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glasnik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BiH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</w:rPr>
        <w:t>br</w:t>
      </w:r>
      <w:r w:rsidR="004D5823" w:rsidRPr="00655B50">
        <w:rPr>
          <w:rFonts w:ascii="Times New Roman" w:hAnsi="Times New Roman" w:cs="Times New Roman"/>
          <w:bCs/>
          <w:sz w:val="24"/>
          <w:szCs w:val="24"/>
        </w:rPr>
        <w:t>.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48/10</w:t>
      </w:r>
      <w:r w:rsidR="004D582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4D5823" w:rsidRPr="00655B50">
        <w:rPr>
          <w:rFonts w:ascii="Times New Roman" w:hAnsi="Times New Roman" w:cs="Times New Roman"/>
          <w:bCs/>
          <w:sz w:val="24"/>
          <w:szCs w:val="24"/>
        </w:rPr>
        <w:t xml:space="preserve"> 66/16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>) (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daljnjem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tekstu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1F1A17"/>
          <w:sz w:val="24"/>
          <w:szCs w:val="24"/>
        </w:rPr>
        <w:t>sadrži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odredbe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o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radnom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vremenu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i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obaveznim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odmorima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mobilnih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radnika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u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drumskom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prevozu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F1A17"/>
          <w:sz w:val="24"/>
          <w:szCs w:val="24"/>
        </w:rPr>
        <w:t>vremenu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vožnje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i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periodu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odmora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vozača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koji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obavljaju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drumski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prijevoz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tereta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i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putnika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F1A17"/>
          <w:sz w:val="24"/>
          <w:szCs w:val="24"/>
        </w:rPr>
        <w:t>uređajima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za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bilježenje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u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drumskom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prijevozu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1F1A17"/>
          <w:sz w:val="24"/>
          <w:szCs w:val="24"/>
        </w:rPr>
        <w:t>tahografi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1F1A17"/>
          <w:sz w:val="24"/>
          <w:szCs w:val="24"/>
        </w:rPr>
        <w:t>načinu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F1A17"/>
          <w:sz w:val="24"/>
          <w:szCs w:val="24"/>
        </w:rPr>
        <w:t>uslovima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i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postupku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imenovanja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radionica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F1A17"/>
          <w:sz w:val="24"/>
          <w:szCs w:val="24"/>
        </w:rPr>
        <w:t>uslovima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i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postupcima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kontrole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F1A17"/>
          <w:sz w:val="24"/>
          <w:szCs w:val="24"/>
        </w:rPr>
        <w:t>nadležnostima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organa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i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njihovim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ovlaštenjima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F1A17"/>
          <w:sz w:val="24"/>
          <w:szCs w:val="24"/>
        </w:rPr>
        <w:t>službenim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evidencijama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F1A17"/>
          <w:sz w:val="24"/>
          <w:szCs w:val="24"/>
        </w:rPr>
        <w:t>nadzoru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nad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provođenjem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ovog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zakona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F1A17"/>
          <w:sz w:val="24"/>
          <w:szCs w:val="24"/>
        </w:rPr>
        <w:t>te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prekršajne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A17"/>
          <w:sz w:val="24"/>
          <w:szCs w:val="24"/>
        </w:rPr>
        <w:t>odredbe</w:t>
      </w:r>
      <w:r w:rsidR="004D5823" w:rsidRPr="00655B50">
        <w:rPr>
          <w:rFonts w:ascii="Times New Roman" w:hAnsi="Times New Roman" w:cs="Times New Roman"/>
          <w:color w:val="1F1A17"/>
          <w:sz w:val="24"/>
          <w:szCs w:val="24"/>
        </w:rPr>
        <w:t>.</w:t>
      </w:r>
    </w:p>
    <w:p w14:paraId="2CA11441" w14:textId="3D5159B8" w:rsidR="006219A3" w:rsidRPr="00655B50" w:rsidRDefault="009457BD" w:rsidP="00C6592D">
      <w:pPr>
        <w:spacing w:afterLines="5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Osnovni</w:t>
      </w:r>
      <w:r w:rsidR="004D582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</w:t>
      </w:r>
      <w:r w:rsidR="004D582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4D582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stupio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snagu</w:t>
      </w:r>
      <w:r w:rsidR="006219A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9A3" w:rsidRPr="00655B50">
        <w:rPr>
          <w:rFonts w:ascii="Times New Roman" w:hAnsi="Times New Roman" w:cs="Times New Roman"/>
          <w:sz w:val="24"/>
          <w:szCs w:val="24"/>
        </w:rPr>
        <w:t xml:space="preserve">22. 06.2010.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219A3" w:rsidRPr="00655B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6219A3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implementacije</w:t>
      </w:r>
      <w:r w:rsidR="006219A3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6219A3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219A3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</w:t>
      </w:r>
      <w:r w:rsidR="006219A3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219A3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219A3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aprilu</w:t>
      </w:r>
      <w:r w:rsidR="006219A3" w:rsidRPr="00655B50">
        <w:rPr>
          <w:rFonts w:ascii="Times New Roman" w:hAnsi="Times New Roman" w:cs="Times New Roman"/>
          <w:sz w:val="24"/>
          <w:szCs w:val="24"/>
        </w:rPr>
        <w:t xml:space="preserve"> 2011.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219A3" w:rsidRPr="00655B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EFF09" w14:textId="74EBCAF9" w:rsidR="006219A3" w:rsidRPr="00655B50" w:rsidRDefault="006219A3" w:rsidP="00C6592D">
      <w:pPr>
        <w:pStyle w:val="Default"/>
        <w:autoSpaceDE/>
        <w:autoSpaceDN/>
        <w:adjustRightInd/>
        <w:spacing w:after="200"/>
        <w:jc w:val="both"/>
        <w:rPr>
          <w:color w:val="auto"/>
        </w:rPr>
      </w:pPr>
    </w:p>
    <w:p w14:paraId="46BAC1F4" w14:textId="7133B456" w:rsidR="006219A3" w:rsidRPr="00655B50" w:rsidRDefault="009457BD" w:rsidP="00C6592D">
      <w:pPr>
        <w:pStyle w:val="Default"/>
        <w:autoSpaceDE/>
        <w:autoSpaceDN/>
        <w:adjustRightInd/>
        <w:spacing w:after="200"/>
        <w:jc w:val="both"/>
        <w:rPr>
          <w:color w:val="auto"/>
        </w:rPr>
      </w:pPr>
      <w:r>
        <w:rPr>
          <w:color w:val="auto"/>
        </w:rPr>
        <w:t>Donošenjem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ovog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Zakona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postignuto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je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poboljšanje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uvjeta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rada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vozača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i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drugih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mobilnih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radnika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koji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obavljaju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drumski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prijevoz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trereta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i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putnika</w:t>
      </w:r>
      <w:r w:rsidR="006219A3" w:rsidRPr="00655B50">
        <w:rPr>
          <w:color w:val="auto"/>
        </w:rPr>
        <w:t xml:space="preserve">, </w:t>
      </w:r>
      <w:r>
        <w:rPr>
          <w:color w:val="auto"/>
        </w:rPr>
        <w:t>te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je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uvedena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kontrola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njihovog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rada</w:t>
      </w:r>
      <w:r w:rsidR="006219A3" w:rsidRPr="00655B50">
        <w:rPr>
          <w:color w:val="auto"/>
        </w:rPr>
        <w:t xml:space="preserve">, </w:t>
      </w:r>
      <w:r>
        <w:rPr>
          <w:color w:val="auto"/>
        </w:rPr>
        <w:t>radi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sigurnosti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u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cestovnom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prometu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kroz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korištenje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analognih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i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digitalnih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tahografa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za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vrijeme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upravljanja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motornim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vozilom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i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rada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vozača</w:t>
      </w:r>
      <w:r w:rsidR="006219A3" w:rsidRPr="00655B50">
        <w:rPr>
          <w:color w:val="auto"/>
        </w:rPr>
        <w:t>.</w:t>
      </w:r>
    </w:p>
    <w:p w14:paraId="05AF84A3" w14:textId="679A46B1" w:rsidR="006219A3" w:rsidRPr="00655B50" w:rsidRDefault="006219A3" w:rsidP="00C6592D">
      <w:pPr>
        <w:pStyle w:val="Default"/>
        <w:autoSpaceDE/>
        <w:autoSpaceDN/>
        <w:adjustRightInd/>
        <w:spacing w:after="200"/>
        <w:jc w:val="both"/>
        <w:rPr>
          <w:color w:val="auto"/>
        </w:rPr>
      </w:pPr>
    </w:p>
    <w:p w14:paraId="39801045" w14:textId="1BB2327E" w:rsidR="006219A3" w:rsidRPr="00655B50" w:rsidRDefault="009457BD" w:rsidP="00C6592D">
      <w:pPr>
        <w:pStyle w:val="Default"/>
        <w:autoSpaceDE/>
        <w:autoSpaceDN/>
        <w:adjustRightInd/>
        <w:spacing w:after="200"/>
        <w:jc w:val="both"/>
        <w:rPr>
          <w:color w:val="auto"/>
        </w:rPr>
      </w:pPr>
      <w:r>
        <w:rPr>
          <w:color w:val="auto"/>
        </w:rPr>
        <w:t>U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periodu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implementacije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ovog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Zakona</w:t>
      </w:r>
      <w:r w:rsidR="006219A3" w:rsidRPr="00655B50">
        <w:rPr>
          <w:color w:val="auto"/>
        </w:rPr>
        <w:t xml:space="preserve">, </w:t>
      </w:r>
      <w:r>
        <w:rPr>
          <w:color w:val="auto"/>
        </w:rPr>
        <w:t>od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strane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organa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koji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provode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isti</w:t>
      </w:r>
      <w:r w:rsidR="006219A3" w:rsidRPr="00655B50">
        <w:rPr>
          <w:color w:val="auto"/>
        </w:rPr>
        <w:t xml:space="preserve">, </w:t>
      </w:r>
      <w:r>
        <w:rPr>
          <w:color w:val="auto"/>
        </w:rPr>
        <w:t>uočeno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je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da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pojedine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odredbe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izazivaju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nedoumice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i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različita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tumačenja</w:t>
      </w:r>
      <w:r w:rsidR="006219A3" w:rsidRPr="00655B50">
        <w:rPr>
          <w:color w:val="auto"/>
        </w:rPr>
        <w:t xml:space="preserve">, </w:t>
      </w:r>
      <w:r>
        <w:rPr>
          <w:color w:val="auto"/>
        </w:rPr>
        <w:t>te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su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u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tom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smislu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i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inicirane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izmjene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i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dopune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ovog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Zakona</w:t>
      </w:r>
      <w:r w:rsidR="006219A3" w:rsidRPr="00655B50">
        <w:rPr>
          <w:color w:val="auto"/>
        </w:rPr>
        <w:t xml:space="preserve">, </w:t>
      </w:r>
      <w:r>
        <w:rPr>
          <w:color w:val="auto"/>
        </w:rPr>
        <w:t>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s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ciljem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otklanjana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nejasnoća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u</w:t>
      </w:r>
      <w:r w:rsidR="006219A3" w:rsidRPr="00655B50">
        <w:rPr>
          <w:color w:val="auto"/>
        </w:rPr>
        <w:t xml:space="preserve"> </w:t>
      </w:r>
      <w:r>
        <w:rPr>
          <w:color w:val="auto"/>
        </w:rPr>
        <w:t>Zakonu</w:t>
      </w:r>
      <w:r w:rsidR="006219A3" w:rsidRPr="00655B50">
        <w:rPr>
          <w:color w:val="auto"/>
        </w:rPr>
        <w:t>.</w:t>
      </w:r>
    </w:p>
    <w:p w14:paraId="00FD039B" w14:textId="1E47DE59" w:rsidR="006219A3" w:rsidRPr="00655B50" w:rsidRDefault="006219A3" w:rsidP="00C6592D">
      <w:pPr>
        <w:pStyle w:val="NormalWeb"/>
        <w:spacing w:before="0" w:beforeAutospacing="0" w:after="200" w:afterAutospacing="0"/>
        <w:jc w:val="both"/>
        <w:rPr>
          <w:lang w:val="hr-HR"/>
        </w:rPr>
      </w:pPr>
    </w:p>
    <w:p w14:paraId="53520497" w14:textId="676BFCBA" w:rsidR="00ED3533" w:rsidRPr="00655B50" w:rsidRDefault="009457BD" w:rsidP="00C6592D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Također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razlozi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donošenja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Prednacrta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temelje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potrebi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prevazilaženja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uočenih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nedostataka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implementaciji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istog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potrebe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preciznijeg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definisanja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određenih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važećih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zakonskih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odredbi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Dodatno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predloženim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izmjenama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dopunama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određene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prekršaje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propisuju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oštrije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sankcije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odnosu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važeći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</w:t>
      </w:r>
      <w:r w:rsidR="00ED3533" w:rsidRPr="00655B5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C86E662" w14:textId="60D1D0D8" w:rsidR="00ED3533" w:rsidRPr="00655B50" w:rsidRDefault="009457BD" w:rsidP="00C6592D">
      <w:pPr>
        <w:pStyle w:val="Header"/>
        <w:spacing w:after="200"/>
        <w:jc w:val="both"/>
        <w:rPr>
          <w:lang w:val="bs-Latn-BA"/>
        </w:rPr>
      </w:pPr>
      <w:r>
        <w:rPr>
          <w:lang w:val="hr-BA"/>
        </w:rPr>
        <w:lastRenderedPageBreak/>
        <w:t>Obzirom</w:t>
      </w:r>
      <w:r w:rsidR="00991557" w:rsidRPr="00655B50">
        <w:rPr>
          <w:lang w:val="hr-BA"/>
        </w:rPr>
        <w:t xml:space="preserve"> </w:t>
      </w:r>
      <w:r>
        <w:rPr>
          <w:lang w:val="hr-BA"/>
        </w:rPr>
        <w:t>da</w:t>
      </w:r>
      <w:r w:rsidR="00991557" w:rsidRPr="00655B50">
        <w:rPr>
          <w:lang w:val="hr-BA"/>
        </w:rPr>
        <w:t xml:space="preserve"> </w:t>
      </w:r>
      <w:r>
        <w:rPr>
          <w:lang w:val="hr-BA"/>
        </w:rPr>
        <w:t>se</w:t>
      </w:r>
      <w:r w:rsidR="00991557" w:rsidRPr="00655B50">
        <w:rPr>
          <w:lang w:val="hr-BA"/>
        </w:rPr>
        <w:t xml:space="preserve"> </w:t>
      </w:r>
      <w:r>
        <w:rPr>
          <w:lang w:val="hr-BA"/>
        </w:rPr>
        <w:t>radi</w:t>
      </w:r>
      <w:r w:rsidR="00991557" w:rsidRPr="00655B50">
        <w:rPr>
          <w:lang w:val="hr-BA"/>
        </w:rPr>
        <w:t xml:space="preserve"> </w:t>
      </w:r>
      <w:r>
        <w:rPr>
          <w:lang w:val="hr-BA"/>
        </w:rPr>
        <w:t>o</w:t>
      </w:r>
      <w:r w:rsidR="00991557" w:rsidRPr="00655B50">
        <w:rPr>
          <w:lang w:val="hr-BA"/>
        </w:rPr>
        <w:t xml:space="preserve"> </w:t>
      </w:r>
      <w:r>
        <w:rPr>
          <w:lang w:val="hr-BA"/>
        </w:rPr>
        <w:t>zakonu</w:t>
      </w:r>
      <w:r w:rsidR="00991557" w:rsidRPr="00655B50">
        <w:rPr>
          <w:lang w:val="hr-BA"/>
        </w:rPr>
        <w:t xml:space="preserve"> </w:t>
      </w:r>
      <w:r>
        <w:rPr>
          <w:lang w:val="hr-BA"/>
        </w:rPr>
        <w:t>koji</w:t>
      </w:r>
      <w:r w:rsidR="00991557" w:rsidRPr="00655B50">
        <w:rPr>
          <w:lang w:val="hr-BA"/>
        </w:rPr>
        <w:t xml:space="preserve"> </w:t>
      </w:r>
      <w:r>
        <w:rPr>
          <w:lang w:val="hr-BA"/>
        </w:rPr>
        <w:t>je</w:t>
      </w:r>
      <w:r w:rsidR="00991557" w:rsidRPr="00655B50">
        <w:rPr>
          <w:lang w:val="hr-BA"/>
        </w:rPr>
        <w:t xml:space="preserve"> </w:t>
      </w:r>
      <w:r>
        <w:rPr>
          <w:lang w:val="hr-BA"/>
        </w:rPr>
        <w:t>uskađivan</w:t>
      </w:r>
      <w:r w:rsidR="00A80CE3" w:rsidRPr="00655B50">
        <w:rPr>
          <w:lang w:val="hr-BA"/>
        </w:rPr>
        <w:t xml:space="preserve"> </w:t>
      </w:r>
      <w:r>
        <w:rPr>
          <w:lang w:val="hr-BA"/>
        </w:rPr>
        <w:t>sa</w:t>
      </w:r>
      <w:r w:rsidR="00991557" w:rsidRPr="00655B50">
        <w:rPr>
          <w:lang w:val="hr-BA"/>
        </w:rPr>
        <w:t xml:space="preserve"> </w:t>
      </w:r>
      <w:r>
        <w:rPr>
          <w:lang w:val="hr-BA"/>
        </w:rPr>
        <w:t>zakonodavstvom</w:t>
      </w:r>
      <w:r w:rsidR="00991557" w:rsidRPr="00655B50">
        <w:rPr>
          <w:lang w:val="hr-BA"/>
        </w:rPr>
        <w:t xml:space="preserve"> </w:t>
      </w:r>
      <w:r>
        <w:rPr>
          <w:lang w:val="hr-BA"/>
        </w:rPr>
        <w:t>Europske</w:t>
      </w:r>
      <w:r w:rsidR="00991557" w:rsidRPr="00655B50">
        <w:rPr>
          <w:lang w:val="hr-BA"/>
        </w:rPr>
        <w:t xml:space="preserve"> </w:t>
      </w:r>
      <w:r>
        <w:rPr>
          <w:lang w:val="hr-BA"/>
        </w:rPr>
        <w:t>unije</w:t>
      </w:r>
      <w:r w:rsidR="00991557" w:rsidRPr="00655B50">
        <w:rPr>
          <w:lang w:val="hr-BA"/>
        </w:rPr>
        <w:t xml:space="preserve"> </w:t>
      </w:r>
      <w:r>
        <w:rPr>
          <w:lang w:val="bs-Latn-BA"/>
        </w:rPr>
        <w:t>u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oblasti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socijalnih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uvjeta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u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cestovnom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prijevozu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te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da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su</w:t>
      </w:r>
      <w:r w:rsidR="00A80CE3" w:rsidRPr="00655B50">
        <w:rPr>
          <w:lang w:val="bs-Latn-BA"/>
        </w:rPr>
        <w:t xml:space="preserve"> </w:t>
      </w:r>
      <w:r>
        <w:rPr>
          <w:lang w:val="bs-Latn-BA"/>
        </w:rPr>
        <w:t>nakon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stupanja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na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snagu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istog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doneseni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propisi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Evropske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unije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kojim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su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dopunjene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i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izmijenjene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odredbe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evropskih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propisa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sa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kojima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je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vršeno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prvobitno</w:t>
      </w:r>
      <w:r w:rsidR="00A80CE3" w:rsidRPr="00655B50">
        <w:rPr>
          <w:lang w:val="bs-Latn-BA"/>
        </w:rPr>
        <w:t xml:space="preserve"> </w:t>
      </w:r>
      <w:r>
        <w:rPr>
          <w:lang w:val="bs-Latn-BA"/>
        </w:rPr>
        <w:t>usklađivanje</w:t>
      </w:r>
      <w:r w:rsidR="00991557" w:rsidRPr="00655B50">
        <w:rPr>
          <w:lang w:val="bs-Latn-BA"/>
        </w:rPr>
        <w:t xml:space="preserve">, </w:t>
      </w:r>
      <w:r>
        <w:rPr>
          <w:lang w:val="bs-Latn-BA"/>
        </w:rPr>
        <w:t>predmetnim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Prednacrtom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zakona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će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se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vršiti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daljnje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usklađivanje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domaćeg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zakonodavstva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u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ovoj</w:t>
      </w:r>
      <w:r w:rsidR="00991557" w:rsidRPr="00655B50">
        <w:rPr>
          <w:lang w:val="bs-Latn-BA"/>
        </w:rPr>
        <w:t xml:space="preserve"> </w:t>
      </w:r>
      <w:r>
        <w:rPr>
          <w:lang w:val="bs-Latn-BA"/>
        </w:rPr>
        <w:t>oblasti</w:t>
      </w:r>
      <w:r w:rsidR="00991557" w:rsidRPr="00655B50">
        <w:rPr>
          <w:lang w:val="bs-Latn-BA"/>
        </w:rPr>
        <w:t xml:space="preserve">.  </w:t>
      </w:r>
    </w:p>
    <w:p w14:paraId="50903472" w14:textId="7650D902" w:rsidR="00C40738" w:rsidRDefault="00C40738" w:rsidP="00C6592D">
      <w:pPr>
        <w:pStyle w:val="Header"/>
        <w:spacing w:after="200"/>
        <w:rPr>
          <w:b/>
          <w:lang w:val="bs-Latn-BA"/>
        </w:rPr>
      </w:pPr>
    </w:p>
    <w:p w14:paraId="05DF0DBF" w14:textId="0C17D609" w:rsidR="00E43E50" w:rsidRPr="00655B50" w:rsidRDefault="009457BD" w:rsidP="00C6592D">
      <w:pPr>
        <w:pStyle w:val="Header"/>
        <w:spacing w:after="200"/>
        <w:rPr>
          <w:b/>
          <w:lang w:val="bs-Latn-BA"/>
        </w:rPr>
      </w:pPr>
      <w:r>
        <w:rPr>
          <w:b/>
          <w:lang w:val="bs-Latn-BA"/>
        </w:rPr>
        <w:t>III</w:t>
      </w:r>
      <w:r w:rsidR="00991557" w:rsidRPr="00655B50">
        <w:rPr>
          <w:b/>
          <w:lang w:val="bs-Latn-BA"/>
        </w:rPr>
        <w:t xml:space="preserve">. </w:t>
      </w:r>
      <w:r>
        <w:rPr>
          <w:b/>
          <w:lang w:val="bs-Latn-BA"/>
        </w:rPr>
        <w:t>Usklađenost</w:t>
      </w:r>
      <w:r w:rsidR="00E43E50" w:rsidRPr="00655B50">
        <w:rPr>
          <w:b/>
          <w:lang w:val="bs-Latn-BA"/>
        </w:rPr>
        <w:t xml:space="preserve"> </w:t>
      </w:r>
      <w:r>
        <w:rPr>
          <w:b/>
          <w:lang w:val="bs-Latn-BA"/>
        </w:rPr>
        <w:t>zakona</w:t>
      </w:r>
      <w:r w:rsidR="00E43E50" w:rsidRPr="00655B50">
        <w:rPr>
          <w:b/>
          <w:lang w:val="bs-Latn-BA"/>
        </w:rPr>
        <w:t xml:space="preserve"> </w:t>
      </w:r>
      <w:r>
        <w:rPr>
          <w:b/>
          <w:lang w:val="bs-Latn-BA"/>
        </w:rPr>
        <w:t>sa</w:t>
      </w:r>
      <w:r w:rsidR="00E43E50" w:rsidRPr="00655B50">
        <w:rPr>
          <w:b/>
          <w:lang w:val="bs-Latn-BA"/>
        </w:rPr>
        <w:t xml:space="preserve"> </w:t>
      </w:r>
      <w:r>
        <w:rPr>
          <w:b/>
          <w:lang w:val="bs-Latn-BA"/>
        </w:rPr>
        <w:t>europskim</w:t>
      </w:r>
      <w:r w:rsidR="00E43E50" w:rsidRPr="00655B50">
        <w:rPr>
          <w:b/>
          <w:lang w:val="bs-Latn-BA"/>
        </w:rPr>
        <w:t xml:space="preserve"> </w:t>
      </w:r>
      <w:r>
        <w:rPr>
          <w:b/>
          <w:lang w:val="bs-Latn-BA"/>
        </w:rPr>
        <w:t>zakonodavstvom</w:t>
      </w:r>
      <w:r w:rsidR="00E43E50" w:rsidRPr="00655B50">
        <w:rPr>
          <w:b/>
          <w:lang w:val="bs-Latn-BA"/>
        </w:rPr>
        <w:t xml:space="preserve"> </w:t>
      </w:r>
    </w:p>
    <w:p w14:paraId="591F1E85" w14:textId="1834FEA0" w:rsidR="00E43E50" w:rsidRPr="00655B50" w:rsidRDefault="009457BD" w:rsidP="00C6592D">
      <w:pPr>
        <w:pStyle w:val="Header"/>
        <w:spacing w:after="200"/>
        <w:rPr>
          <w:lang w:val="bs-Latn-BA"/>
        </w:rPr>
      </w:pPr>
      <w:r>
        <w:rPr>
          <w:lang w:val="bs-Latn-BA"/>
        </w:rPr>
        <w:t>Važeći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Zakon</w:t>
      </w:r>
      <w:r w:rsidR="00E43E50" w:rsidRPr="00655B50">
        <w:rPr>
          <w:lang w:val="bs-Latn-BA"/>
        </w:rPr>
        <w:t xml:space="preserve"> </w:t>
      </w:r>
      <w:r>
        <w:rPr>
          <w:lang w:val="hr-BA"/>
        </w:rPr>
        <w:t>o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radnom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vremenu</w:t>
      </w:r>
      <w:r w:rsidR="00E43E50" w:rsidRPr="00655B50">
        <w:rPr>
          <w:lang w:val="hr-BA"/>
        </w:rPr>
        <w:t xml:space="preserve">, </w:t>
      </w:r>
      <w:r>
        <w:rPr>
          <w:lang w:val="hr-BA"/>
        </w:rPr>
        <w:t>obaveznim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odmorima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mobilnih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radnika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i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uređajima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za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evidentiranje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u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cestovnom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prijevozu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je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propis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koji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je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usklađivan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sa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zakonodavstvom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Europske</w:t>
      </w:r>
      <w:r w:rsidR="00E43E50" w:rsidRPr="00655B50">
        <w:rPr>
          <w:lang w:val="hr-BA"/>
        </w:rPr>
        <w:t xml:space="preserve"> </w:t>
      </w:r>
      <w:r>
        <w:rPr>
          <w:lang w:val="hr-BA"/>
        </w:rPr>
        <w:t>unije</w:t>
      </w:r>
      <w:r w:rsidR="00E43E50" w:rsidRPr="00655B50">
        <w:rPr>
          <w:lang w:val="hr-BA"/>
        </w:rPr>
        <w:t xml:space="preserve"> </w:t>
      </w:r>
      <w:r>
        <w:rPr>
          <w:lang w:val="bs-Latn-BA"/>
        </w:rPr>
        <w:t>u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oblasti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socijalnih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uvjeta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cestovnom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prijevozu</w:t>
      </w:r>
      <w:r w:rsidR="00E43E50" w:rsidRPr="00655B50">
        <w:rPr>
          <w:lang w:val="bs-Latn-BA"/>
        </w:rPr>
        <w:t xml:space="preserve">, </w:t>
      </w:r>
      <w:r>
        <w:rPr>
          <w:lang w:val="bs-Latn-BA"/>
        </w:rPr>
        <w:t>te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je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isti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djelimično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usklađen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sa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odredbama</w:t>
      </w:r>
      <w:r w:rsidR="00E43E50" w:rsidRPr="00655B50">
        <w:rPr>
          <w:lang w:val="bs-Latn-BA"/>
        </w:rPr>
        <w:t>:</w:t>
      </w:r>
    </w:p>
    <w:p w14:paraId="19E2AEC2" w14:textId="52B483A6" w:rsidR="00E43E50" w:rsidRPr="00655B50" w:rsidRDefault="009457BD" w:rsidP="00C6592D">
      <w:pPr>
        <w:pStyle w:val="Header"/>
        <w:numPr>
          <w:ilvl w:val="0"/>
          <w:numId w:val="13"/>
        </w:numPr>
        <w:tabs>
          <w:tab w:val="clear" w:pos="720"/>
          <w:tab w:val="clear" w:pos="4536"/>
          <w:tab w:val="num" w:pos="570"/>
        </w:tabs>
        <w:spacing w:after="200"/>
        <w:ind w:left="0"/>
        <w:rPr>
          <w:lang w:val="bs-Latn-BA"/>
        </w:rPr>
      </w:pPr>
      <w:r>
        <w:rPr>
          <w:lang w:val="bs-Latn-BA"/>
        </w:rPr>
        <w:t>Uredbe</w:t>
      </w:r>
      <w:r w:rsidR="00E43E50" w:rsidRPr="00655B50">
        <w:rPr>
          <w:lang w:val="bs-Latn-BA"/>
        </w:rPr>
        <w:t xml:space="preserve"> (</w:t>
      </w:r>
      <w:r>
        <w:rPr>
          <w:lang w:val="bs-Latn-BA"/>
        </w:rPr>
        <w:t>EZ</w:t>
      </w:r>
      <w:r w:rsidR="00E43E50" w:rsidRPr="00655B50">
        <w:rPr>
          <w:lang w:val="bs-Latn-BA"/>
        </w:rPr>
        <w:t xml:space="preserve">) 561/2006 </w:t>
      </w:r>
      <w:r>
        <w:rPr>
          <w:lang w:val="bs-Latn-BA"/>
        </w:rPr>
        <w:t>Evropskog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parlamenta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Vijeća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od</w:t>
      </w:r>
      <w:r w:rsidR="00E43E50" w:rsidRPr="00655B50">
        <w:rPr>
          <w:lang w:val="bs-Latn-BA"/>
        </w:rPr>
        <w:t xml:space="preserve"> 15. </w:t>
      </w:r>
      <w:r>
        <w:rPr>
          <w:lang w:val="bs-Latn-BA"/>
        </w:rPr>
        <w:t>marta</w:t>
      </w:r>
      <w:r w:rsidR="00E43E50" w:rsidRPr="00655B50">
        <w:rPr>
          <w:lang w:val="bs-Latn-BA"/>
        </w:rPr>
        <w:t xml:space="preserve"> 2006. </w:t>
      </w:r>
      <w:r>
        <w:rPr>
          <w:lang w:val="bs-Latn-BA"/>
        </w:rPr>
        <w:t>godine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usklađivanju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određenih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socijalnih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zakonskih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propisa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vezi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s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cestovnim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saobraćajem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kojom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se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primjenjuju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dopunjuju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Uredba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Vijeća</w:t>
      </w:r>
      <w:r w:rsidR="00E43E50" w:rsidRPr="00655B50">
        <w:rPr>
          <w:lang w:val="bs-Latn-BA"/>
        </w:rPr>
        <w:t xml:space="preserve"> (</w:t>
      </w:r>
      <w:r>
        <w:rPr>
          <w:lang w:val="bs-Latn-BA"/>
        </w:rPr>
        <w:t>EEZ</w:t>
      </w:r>
      <w:r w:rsidR="00E43E50" w:rsidRPr="00655B50">
        <w:rPr>
          <w:lang w:val="bs-Latn-BA"/>
        </w:rPr>
        <w:t xml:space="preserve">) </w:t>
      </w:r>
      <w:r>
        <w:rPr>
          <w:lang w:val="bs-Latn-BA"/>
        </w:rPr>
        <w:t>broj</w:t>
      </w:r>
      <w:r w:rsidR="00E43E50" w:rsidRPr="00655B50">
        <w:rPr>
          <w:lang w:val="bs-Latn-BA"/>
        </w:rPr>
        <w:t xml:space="preserve"> 3821/85 </w:t>
      </w:r>
      <w:r>
        <w:rPr>
          <w:lang w:val="bs-Latn-BA"/>
        </w:rPr>
        <w:t>i</w:t>
      </w:r>
      <w:r w:rsidR="00E43E50" w:rsidRPr="00655B50">
        <w:rPr>
          <w:lang w:val="bs-Latn-BA"/>
        </w:rPr>
        <w:t xml:space="preserve"> (</w:t>
      </w:r>
      <w:r>
        <w:rPr>
          <w:lang w:val="bs-Latn-BA"/>
        </w:rPr>
        <w:t>EZ</w:t>
      </w:r>
      <w:r w:rsidR="00E43E50" w:rsidRPr="00655B50">
        <w:rPr>
          <w:lang w:val="bs-Latn-BA"/>
        </w:rPr>
        <w:t xml:space="preserve">) </w:t>
      </w:r>
      <w:r>
        <w:rPr>
          <w:lang w:val="bs-Latn-BA"/>
        </w:rPr>
        <w:t>broj</w:t>
      </w:r>
      <w:r w:rsidR="00E43E50" w:rsidRPr="00655B50">
        <w:rPr>
          <w:lang w:val="bs-Latn-BA"/>
        </w:rPr>
        <w:t xml:space="preserve"> 2135/98 </w:t>
      </w:r>
      <w:r>
        <w:rPr>
          <w:lang w:val="bs-Latn-BA"/>
        </w:rPr>
        <w:t>kojom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se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ukida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Uredba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Vijeća</w:t>
      </w:r>
      <w:r w:rsidR="00E43E50" w:rsidRPr="00655B50">
        <w:rPr>
          <w:lang w:val="bs-Latn-BA"/>
        </w:rPr>
        <w:t xml:space="preserve"> (</w:t>
      </w:r>
      <w:r>
        <w:rPr>
          <w:lang w:val="bs-Latn-BA"/>
        </w:rPr>
        <w:t>EEZ</w:t>
      </w:r>
      <w:r w:rsidR="00E43E50" w:rsidRPr="00655B50">
        <w:rPr>
          <w:lang w:val="bs-Latn-BA"/>
        </w:rPr>
        <w:t xml:space="preserve">) </w:t>
      </w:r>
      <w:r>
        <w:rPr>
          <w:lang w:val="bs-Latn-BA"/>
        </w:rPr>
        <w:t>broj</w:t>
      </w:r>
      <w:r w:rsidR="00E43E50" w:rsidRPr="00655B50">
        <w:rPr>
          <w:lang w:val="bs-Latn-BA"/>
        </w:rPr>
        <w:t xml:space="preserve"> 3820/85;</w:t>
      </w:r>
    </w:p>
    <w:p w14:paraId="2857052C" w14:textId="7CBF3A5D" w:rsidR="00E43E50" w:rsidRPr="00655B50" w:rsidRDefault="009457BD" w:rsidP="00C6592D">
      <w:pPr>
        <w:pStyle w:val="Header"/>
        <w:numPr>
          <w:ilvl w:val="0"/>
          <w:numId w:val="13"/>
        </w:numPr>
        <w:tabs>
          <w:tab w:val="clear" w:pos="720"/>
          <w:tab w:val="clear" w:pos="4536"/>
          <w:tab w:val="num" w:pos="570"/>
        </w:tabs>
        <w:spacing w:after="200"/>
        <w:ind w:left="0"/>
        <w:rPr>
          <w:lang w:val="bs-Latn-BA"/>
        </w:rPr>
      </w:pPr>
      <w:r>
        <w:rPr>
          <w:lang w:val="bs-Latn-BA"/>
        </w:rPr>
        <w:t>Uredbe</w:t>
      </w:r>
      <w:r w:rsidR="00E43E50" w:rsidRPr="00655B50">
        <w:rPr>
          <w:lang w:val="bs-Latn-BA"/>
        </w:rPr>
        <w:t xml:space="preserve">  </w:t>
      </w:r>
      <w:r>
        <w:rPr>
          <w:lang w:val="bs-Latn-BA"/>
        </w:rPr>
        <w:t>Vijeća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EZ</w:t>
      </w:r>
      <w:r w:rsidR="00E43E50" w:rsidRPr="00655B50">
        <w:rPr>
          <w:lang w:val="bs-Latn-BA"/>
        </w:rPr>
        <w:t xml:space="preserve">/2135/98 </w:t>
      </w:r>
      <w:r>
        <w:rPr>
          <w:lang w:val="bs-Latn-BA"/>
        </w:rPr>
        <w:t>od</w:t>
      </w:r>
      <w:r w:rsidR="00E43E50" w:rsidRPr="00655B50">
        <w:rPr>
          <w:lang w:val="bs-Latn-BA"/>
        </w:rPr>
        <w:t xml:space="preserve"> 24. </w:t>
      </w:r>
      <w:r>
        <w:rPr>
          <w:lang w:val="bs-Latn-BA"/>
        </w:rPr>
        <w:t>septembra</w:t>
      </w:r>
      <w:r w:rsidR="00E43E50" w:rsidRPr="00655B50">
        <w:rPr>
          <w:lang w:val="bs-Latn-BA"/>
        </w:rPr>
        <w:t xml:space="preserve"> 1998. </w:t>
      </w:r>
      <w:r>
        <w:rPr>
          <w:lang w:val="bs-Latn-BA"/>
        </w:rPr>
        <w:t>godine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izmjenama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dopunama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Uredbe</w:t>
      </w:r>
      <w:r w:rsidR="00E43E50" w:rsidRPr="00655B50">
        <w:rPr>
          <w:lang w:val="bs-Latn-BA"/>
        </w:rPr>
        <w:t xml:space="preserve"> (</w:t>
      </w:r>
      <w:r>
        <w:rPr>
          <w:lang w:val="bs-Latn-BA"/>
        </w:rPr>
        <w:t>EEZ</w:t>
      </w:r>
      <w:r w:rsidR="00E43E50" w:rsidRPr="00655B50">
        <w:rPr>
          <w:lang w:val="bs-Latn-BA"/>
        </w:rPr>
        <w:t xml:space="preserve">) 3821/85 </w:t>
      </w:r>
      <w:r>
        <w:rPr>
          <w:lang w:val="bs-Latn-BA"/>
        </w:rPr>
        <w:t>o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uređajima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za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bilježenje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cestovnom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saobraćaju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Direktive</w:t>
      </w:r>
      <w:r w:rsidR="00E43E50" w:rsidRPr="00655B50">
        <w:rPr>
          <w:lang w:val="bs-Latn-BA"/>
        </w:rPr>
        <w:t xml:space="preserve"> 88/559/</w:t>
      </w:r>
      <w:r>
        <w:rPr>
          <w:lang w:val="bs-Latn-BA"/>
        </w:rPr>
        <w:t>EEZ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primjeni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Uredbe</w:t>
      </w:r>
      <w:r w:rsidR="00E43E50" w:rsidRPr="00655B50">
        <w:rPr>
          <w:lang w:val="bs-Latn-BA"/>
        </w:rPr>
        <w:t xml:space="preserve"> (</w:t>
      </w:r>
      <w:r>
        <w:rPr>
          <w:lang w:val="bs-Latn-BA"/>
        </w:rPr>
        <w:t>EEZ</w:t>
      </w:r>
      <w:r w:rsidR="00E43E50" w:rsidRPr="00655B50">
        <w:rPr>
          <w:lang w:val="bs-Latn-BA"/>
        </w:rPr>
        <w:t>) 3820/3821;</w:t>
      </w:r>
    </w:p>
    <w:p w14:paraId="2D6E2168" w14:textId="3DA393B1" w:rsidR="00E43E50" w:rsidRPr="00655B50" w:rsidRDefault="009457BD" w:rsidP="00C6592D">
      <w:pPr>
        <w:pStyle w:val="Header"/>
        <w:numPr>
          <w:ilvl w:val="0"/>
          <w:numId w:val="13"/>
        </w:numPr>
        <w:tabs>
          <w:tab w:val="clear" w:pos="720"/>
          <w:tab w:val="clear" w:pos="4536"/>
          <w:tab w:val="num" w:pos="570"/>
        </w:tabs>
        <w:spacing w:after="200"/>
        <w:ind w:left="0"/>
        <w:rPr>
          <w:lang w:val="bs-Latn-BA"/>
        </w:rPr>
      </w:pPr>
      <w:r>
        <w:rPr>
          <w:lang w:val="bs-Latn-BA"/>
        </w:rPr>
        <w:t>Direktive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Vijeća</w:t>
      </w:r>
      <w:r w:rsidR="00E43E50" w:rsidRPr="00655B50">
        <w:rPr>
          <w:lang w:val="bs-Latn-BA"/>
        </w:rPr>
        <w:t xml:space="preserve"> 2002/15 </w:t>
      </w:r>
      <w:r>
        <w:rPr>
          <w:lang w:val="bs-Latn-BA"/>
        </w:rPr>
        <w:t>EZ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od</w:t>
      </w:r>
      <w:r w:rsidR="00E43E50" w:rsidRPr="00655B50">
        <w:rPr>
          <w:lang w:val="bs-Latn-BA"/>
        </w:rPr>
        <w:t xml:space="preserve"> 15. </w:t>
      </w:r>
      <w:r>
        <w:rPr>
          <w:lang w:val="bs-Latn-BA"/>
        </w:rPr>
        <w:t>marta</w:t>
      </w:r>
      <w:r w:rsidR="00E43E50" w:rsidRPr="00655B50">
        <w:rPr>
          <w:lang w:val="bs-Latn-BA"/>
        </w:rPr>
        <w:t xml:space="preserve"> 2002. </w:t>
      </w:r>
      <w:r>
        <w:rPr>
          <w:lang w:val="bs-Latn-BA"/>
        </w:rPr>
        <w:t>godine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organizaciji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radnog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vremena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lica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koja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obavljaju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mobilne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aktivnosti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na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cesti</w:t>
      </w:r>
      <w:r w:rsidR="00E43E50" w:rsidRPr="00655B50">
        <w:rPr>
          <w:lang w:val="bs-Latn-BA"/>
        </w:rPr>
        <w:t>;</w:t>
      </w:r>
    </w:p>
    <w:p w14:paraId="75046400" w14:textId="2F411886" w:rsidR="00E43E50" w:rsidRPr="00655B50" w:rsidRDefault="009457BD" w:rsidP="00C6592D">
      <w:pPr>
        <w:pStyle w:val="Header"/>
        <w:numPr>
          <w:ilvl w:val="0"/>
          <w:numId w:val="13"/>
        </w:numPr>
        <w:tabs>
          <w:tab w:val="clear" w:pos="720"/>
          <w:tab w:val="clear" w:pos="4536"/>
          <w:tab w:val="num" w:pos="570"/>
        </w:tabs>
        <w:spacing w:after="200"/>
        <w:ind w:left="0"/>
        <w:rPr>
          <w:lang w:val="bs-Latn-BA"/>
        </w:rPr>
      </w:pPr>
      <w:r>
        <w:rPr>
          <w:lang w:val="bs-Latn-BA"/>
        </w:rPr>
        <w:t>Direktive</w:t>
      </w:r>
      <w:r w:rsidR="00E43E50" w:rsidRPr="00655B50">
        <w:rPr>
          <w:lang w:val="bs-Latn-BA"/>
        </w:rPr>
        <w:t xml:space="preserve"> 2006/22 </w:t>
      </w:r>
      <w:r>
        <w:rPr>
          <w:lang w:val="bs-Latn-BA"/>
        </w:rPr>
        <w:t>EZ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Evropskog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parlamenta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Vijeća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od</w:t>
      </w:r>
      <w:r w:rsidR="00E43E50" w:rsidRPr="00655B50">
        <w:rPr>
          <w:lang w:val="bs-Latn-BA"/>
        </w:rPr>
        <w:t xml:space="preserve"> 15. </w:t>
      </w:r>
      <w:r>
        <w:rPr>
          <w:lang w:val="bs-Latn-BA"/>
        </w:rPr>
        <w:t>marta</w:t>
      </w:r>
      <w:r w:rsidR="00E43E50" w:rsidRPr="00655B50">
        <w:rPr>
          <w:lang w:val="bs-Latn-BA"/>
        </w:rPr>
        <w:t xml:space="preserve"> 2006. </w:t>
      </w:r>
      <w:r>
        <w:rPr>
          <w:lang w:val="bs-Latn-BA"/>
        </w:rPr>
        <w:t>godine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minimalnim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uvjetima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za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provođenje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uredbi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Vijeća</w:t>
      </w:r>
      <w:r w:rsidR="00E43E50" w:rsidRPr="00655B50">
        <w:rPr>
          <w:lang w:val="bs-Latn-BA"/>
        </w:rPr>
        <w:t xml:space="preserve"> (</w:t>
      </w:r>
      <w:r>
        <w:rPr>
          <w:lang w:val="bs-Latn-BA"/>
        </w:rPr>
        <w:t>EEZ</w:t>
      </w:r>
      <w:r w:rsidR="00E43E50" w:rsidRPr="00655B50">
        <w:rPr>
          <w:lang w:val="bs-Latn-BA"/>
        </w:rPr>
        <w:t xml:space="preserve">) </w:t>
      </w:r>
      <w:r>
        <w:rPr>
          <w:lang w:val="bs-Latn-BA"/>
        </w:rPr>
        <w:t>br</w:t>
      </w:r>
      <w:r w:rsidR="00E43E50" w:rsidRPr="00655B50">
        <w:rPr>
          <w:lang w:val="bs-Latn-BA"/>
        </w:rPr>
        <w:t xml:space="preserve">. 3820/85 </w:t>
      </w:r>
      <w:r>
        <w:rPr>
          <w:lang w:val="bs-Latn-BA"/>
        </w:rPr>
        <w:t>i</w:t>
      </w:r>
      <w:r w:rsidR="00E43E50" w:rsidRPr="00655B50">
        <w:rPr>
          <w:lang w:val="bs-Latn-BA"/>
        </w:rPr>
        <w:t xml:space="preserve"> 3821/85 </w:t>
      </w:r>
      <w:r>
        <w:rPr>
          <w:lang w:val="bs-Latn-BA"/>
        </w:rPr>
        <w:t>o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socijalnim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propisima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vezanim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za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djelatnost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cestovnog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prijevoza</w:t>
      </w:r>
      <w:r w:rsidR="00E43E50" w:rsidRPr="00655B50">
        <w:rPr>
          <w:lang w:val="bs-Latn-BA"/>
        </w:rPr>
        <w:t xml:space="preserve">, </w:t>
      </w:r>
      <w:r>
        <w:rPr>
          <w:lang w:val="bs-Latn-BA"/>
        </w:rPr>
        <w:t>kojima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se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ukida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Direktiva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Vijeća</w:t>
      </w:r>
      <w:r w:rsidR="00E43E50" w:rsidRPr="00655B50">
        <w:rPr>
          <w:lang w:val="bs-Latn-BA"/>
        </w:rPr>
        <w:t xml:space="preserve"> 88/599/</w:t>
      </w:r>
      <w:r>
        <w:rPr>
          <w:lang w:val="bs-Latn-BA"/>
        </w:rPr>
        <w:t>EEZ</w:t>
      </w:r>
      <w:r w:rsidR="00E43E50" w:rsidRPr="00655B50">
        <w:rPr>
          <w:lang w:val="bs-Latn-BA"/>
        </w:rPr>
        <w:t>;</w:t>
      </w:r>
    </w:p>
    <w:p w14:paraId="447D504E" w14:textId="229A039C" w:rsidR="00E43E50" w:rsidRPr="00655B50" w:rsidRDefault="009457BD" w:rsidP="00C6592D">
      <w:pPr>
        <w:pStyle w:val="Header"/>
        <w:numPr>
          <w:ilvl w:val="0"/>
          <w:numId w:val="13"/>
        </w:numPr>
        <w:tabs>
          <w:tab w:val="clear" w:pos="720"/>
          <w:tab w:val="clear" w:pos="4536"/>
          <w:tab w:val="num" w:pos="570"/>
        </w:tabs>
        <w:spacing w:after="200"/>
        <w:ind w:left="0"/>
        <w:rPr>
          <w:lang w:val="bs-Latn-BA"/>
        </w:rPr>
      </w:pPr>
      <w:r>
        <w:rPr>
          <w:lang w:val="bs-Latn-BA"/>
        </w:rPr>
        <w:t>Direktive</w:t>
      </w:r>
      <w:r w:rsidR="00E43E50" w:rsidRPr="00655B50">
        <w:rPr>
          <w:lang w:val="bs-Latn-BA"/>
        </w:rPr>
        <w:t xml:space="preserve"> 2009/5/</w:t>
      </w:r>
      <w:r>
        <w:rPr>
          <w:lang w:val="bs-Latn-BA"/>
        </w:rPr>
        <w:t>EC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od</w:t>
      </w:r>
      <w:r w:rsidR="00E43E50" w:rsidRPr="00655B50">
        <w:rPr>
          <w:lang w:val="bs-Latn-BA"/>
        </w:rPr>
        <w:t xml:space="preserve"> 30. </w:t>
      </w:r>
      <w:r>
        <w:rPr>
          <w:lang w:val="bs-Latn-BA"/>
        </w:rPr>
        <w:t>januara</w:t>
      </w:r>
      <w:r w:rsidR="00E43E50" w:rsidRPr="00655B50">
        <w:rPr>
          <w:lang w:val="bs-Latn-BA"/>
        </w:rPr>
        <w:t xml:space="preserve"> 2009. </w:t>
      </w:r>
      <w:r>
        <w:rPr>
          <w:lang w:val="bs-Latn-BA"/>
        </w:rPr>
        <w:t>godine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izmjenama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dopunama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Aneksa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III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Direktive</w:t>
      </w:r>
      <w:r w:rsidR="00E43E50" w:rsidRPr="00655B50">
        <w:rPr>
          <w:lang w:val="bs-Latn-BA"/>
        </w:rPr>
        <w:t xml:space="preserve"> 2006/22 </w:t>
      </w:r>
      <w:r>
        <w:rPr>
          <w:lang w:val="bs-Latn-BA"/>
        </w:rPr>
        <w:t>EZ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Evropskog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parlamenta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Vijeća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o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minimalnim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uvjetima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za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provođenje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uredbi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Vijeća</w:t>
      </w:r>
      <w:r w:rsidR="00E43E50" w:rsidRPr="00655B50">
        <w:rPr>
          <w:lang w:val="bs-Latn-BA"/>
        </w:rPr>
        <w:t xml:space="preserve"> (</w:t>
      </w:r>
      <w:r>
        <w:rPr>
          <w:lang w:val="bs-Latn-BA"/>
        </w:rPr>
        <w:t>EEZ</w:t>
      </w:r>
      <w:r w:rsidR="00E43E50" w:rsidRPr="00655B50">
        <w:rPr>
          <w:lang w:val="bs-Latn-BA"/>
        </w:rPr>
        <w:t xml:space="preserve">) </w:t>
      </w:r>
      <w:r>
        <w:rPr>
          <w:lang w:val="bs-Latn-BA"/>
        </w:rPr>
        <w:t>br</w:t>
      </w:r>
      <w:r w:rsidR="00E43E50" w:rsidRPr="00655B50">
        <w:rPr>
          <w:lang w:val="bs-Latn-BA"/>
        </w:rPr>
        <w:t xml:space="preserve">. 3820/85 </w:t>
      </w:r>
      <w:r>
        <w:rPr>
          <w:lang w:val="bs-Latn-BA"/>
        </w:rPr>
        <w:t>i</w:t>
      </w:r>
      <w:r w:rsidR="00E43E50" w:rsidRPr="00655B50">
        <w:rPr>
          <w:lang w:val="bs-Latn-BA"/>
        </w:rPr>
        <w:t xml:space="preserve"> 3821/85 </w:t>
      </w:r>
      <w:r>
        <w:rPr>
          <w:lang w:val="bs-Latn-BA"/>
        </w:rPr>
        <w:t>o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socijalnim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propisima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vezanim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djelatnost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cestovnog</w:t>
      </w:r>
      <w:r w:rsidR="00E43E50" w:rsidRPr="00655B50">
        <w:rPr>
          <w:lang w:val="bs-Latn-BA"/>
        </w:rPr>
        <w:t xml:space="preserve"> </w:t>
      </w:r>
      <w:r>
        <w:rPr>
          <w:lang w:val="bs-Latn-BA"/>
        </w:rPr>
        <w:t>prijevoza</w:t>
      </w:r>
      <w:r w:rsidR="00E43E50" w:rsidRPr="00655B50">
        <w:rPr>
          <w:lang w:val="bs-Latn-BA"/>
        </w:rPr>
        <w:t>.</w:t>
      </w:r>
    </w:p>
    <w:p w14:paraId="300A9FF7" w14:textId="6F06D9F0" w:rsidR="00E43E50" w:rsidRPr="00655B50" w:rsidRDefault="00E43E50" w:rsidP="00C6592D">
      <w:pPr>
        <w:pStyle w:val="Default"/>
        <w:autoSpaceDE/>
        <w:autoSpaceDN/>
        <w:adjustRightInd/>
        <w:spacing w:afterLines="50" w:after="120"/>
        <w:rPr>
          <w:b/>
          <w:color w:val="auto"/>
        </w:rPr>
      </w:pPr>
    </w:p>
    <w:p w14:paraId="39EAC06F" w14:textId="10A95E8E" w:rsidR="00D47206" w:rsidRPr="00331CF2" w:rsidRDefault="009457BD" w:rsidP="00C65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Prednacrtom</w:t>
      </w:r>
      <w:r w:rsidR="00316681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daljnje</w:t>
      </w:r>
      <w:r w:rsidR="00A22202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djelimično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usklađivanje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propisima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Europske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unije</w:t>
      </w:r>
      <w:r w:rsidR="00D47206" w:rsidRPr="00331CF2">
        <w:rPr>
          <w:rFonts w:ascii="Times New Roman" w:hAnsi="Times New Roman" w:cs="Times New Roman"/>
          <w:sz w:val="24"/>
          <w:szCs w:val="24"/>
        </w:rPr>
        <w:t>:</w:t>
      </w:r>
    </w:p>
    <w:p w14:paraId="7DE539E9" w14:textId="0F789DFC" w:rsidR="00D47206" w:rsidRPr="00E00D60" w:rsidRDefault="00D47206" w:rsidP="00C6592D">
      <w:pPr>
        <w:jc w:val="both"/>
        <w:rPr>
          <w:rFonts w:ascii="Times New Roman" w:hAnsi="Times New Roman" w:cs="Times New Roman"/>
          <w:sz w:val="24"/>
          <w:szCs w:val="24"/>
        </w:rPr>
      </w:pPr>
      <w:r w:rsidRPr="00FE7555">
        <w:rPr>
          <w:rFonts w:ascii="Times New Roman" w:hAnsi="Times New Roman" w:cs="Times New Roman"/>
          <w:sz w:val="24"/>
          <w:szCs w:val="24"/>
        </w:rPr>
        <w:t xml:space="preserve">- </w:t>
      </w:r>
      <w:r w:rsidR="009457BD">
        <w:rPr>
          <w:rFonts w:ascii="Times New Roman" w:hAnsi="Times New Roman" w:cs="Times New Roman"/>
          <w:sz w:val="24"/>
          <w:szCs w:val="24"/>
        </w:rPr>
        <w:t>Uredba</w:t>
      </w:r>
      <w:r w:rsidRPr="00FE7555">
        <w:rPr>
          <w:rFonts w:ascii="Times New Roman" w:hAnsi="Times New Roman" w:cs="Times New Roman"/>
          <w:sz w:val="24"/>
          <w:szCs w:val="24"/>
        </w:rPr>
        <w:t xml:space="preserve"> (</w:t>
      </w:r>
      <w:r w:rsidR="009457BD">
        <w:rPr>
          <w:rFonts w:ascii="Times New Roman" w:hAnsi="Times New Roman" w:cs="Times New Roman"/>
          <w:sz w:val="24"/>
          <w:szCs w:val="24"/>
        </w:rPr>
        <w:t>EU</w:t>
      </w:r>
      <w:r w:rsidRPr="00FE7555">
        <w:rPr>
          <w:rFonts w:ascii="Times New Roman" w:hAnsi="Times New Roman" w:cs="Times New Roman"/>
          <w:sz w:val="24"/>
          <w:szCs w:val="24"/>
        </w:rPr>
        <w:t xml:space="preserve">) </w:t>
      </w:r>
      <w:r w:rsidR="009457BD">
        <w:rPr>
          <w:rFonts w:ascii="Times New Roman" w:hAnsi="Times New Roman" w:cs="Times New Roman"/>
          <w:sz w:val="24"/>
          <w:szCs w:val="24"/>
        </w:rPr>
        <w:t>br</w:t>
      </w:r>
      <w:r w:rsidRPr="00FE7555">
        <w:rPr>
          <w:rFonts w:ascii="Times New Roman" w:hAnsi="Times New Roman" w:cs="Times New Roman"/>
          <w:sz w:val="24"/>
          <w:szCs w:val="24"/>
        </w:rPr>
        <w:t xml:space="preserve">. 165/2014 </w:t>
      </w:r>
      <w:r w:rsidR="009457BD">
        <w:rPr>
          <w:rFonts w:ascii="Times New Roman" w:hAnsi="Times New Roman" w:cs="Times New Roman"/>
          <w:sz w:val="24"/>
          <w:szCs w:val="24"/>
        </w:rPr>
        <w:t>Europskog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parlamenta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Vijeća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od</w:t>
      </w:r>
      <w:r w:rsidRPr="00FE7555">
        <w:rPr>
          <w:rFonts w:ascii="Times New Roman" w:hAnsi="Times New Roman" w:cs="Times New Roman"/>
          <w:sz w:val="24"/>
          <w:szCs w:val="24"/>
        </w:rPr>
        <w:t xml:space="preserve"> 4. </w:t>
      </w:r>
      <w:r w:rsidR="009457BD">
        <w:rPr>
          <w:rFonts w:ascii="Times New Roman" w:hAnsi="Times New Roman" w:cs="Times New Roman"/>
          <w:sz w:val="24"/>
          <w:szCs w:val="24"/>
        </w:rPr>
        <w:t>veljače</w:t>
      </w:r>
      <w:r w:rsidRPr="00FE7555">
        <w:rPr>
          <w:rFonts w:ascii="Times New Roman" w:hAnsi="Times New Roman" w:cs="Times New Roman"/>
          <w:sz w:val="24"/>
          <w:szCs w:val="24"/>
        </w:rPr>
        <w:t xml:space="preserve"> 2014. </w:t>
      </w:r>
      <w:r w:rsidR="009457BD">
        <w:rPr>
          <w:rFonts w:ascii="Times New Roman" w:hAnsi="Times New Roman" w:cs="Times New Roman"/>
          <w:sz w:val="24"/>
          <w:szCs w:val="24"/>
        </w:rPr>
        <w:t>o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tahografima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u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cestovnom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prometu</w:t>
      </w:r>
      <w:r w:rsidRPr="00FE7555">
        <w:rPr>
          <w:rFonts w:ascii="Times New Roman" w:hAnsi="Times New Roman" w:cs="Times New Roman"/>
          <w:sz w:val="24"/>
          <w:szCs w:val="24"/>
        </w:rPr>
        <w:t xml:space="preserve">, </w:t>
      </w:r>
      <w:r w:rsidR="009457BD">
        <w:rPr>
          <w:rFonts w:ascii="Times New Roman" w:hAnsi="Times New Roman" w:cs="Times New Roman"/>
          <w:sz w:val="24"/>
          <w:szCs w:val="24"/>
        </w:rPr>
        <w:t>stavljanju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izvan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snage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Uredbe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Vijeća</w:t>
      </w:r>
      <w:r w:rsidRPr="00FE7555">
        <w:rPr>
          <w:rFonts w:ascii="Times New Roman" w:hAnsi="Times New Roman" w:cs="Times New Roman"/>
          <w:sz w:val="24"/>
          <w:szCs w:val="24"/>
        </w:rPr>
        <w:t xml:space="preserve"> (</w:t>
      </w:r>
      <w:r w:rsidR="009457BD">
        <w:rPr>
          <w:rFonts w:ascii="Times New Roman" w:hAnsi="Times New Roman" w:cs="Times New Roman"/>
          <w:sz w:val="24"/>
          <w:szCs w:val="24"/>
        </w:rPr>
        <w:t>EEZ</w:t>
      </w:r>
      <w:r w:rsidRPr="00FE7555">
        <w:rPr>
          <w:rFonts w:ascii="Times New Roman" w:hAnsi="Times New Roman" w:cs="Times New Roman"/>
          <w:sz w:val="24"/>
          <w:szCs w:val="24"/>
        </w:rPr>
        <w:t xml:space="preserve">) </w:t>
      </w:r>
      <w:r w:rsidR="009457BD">
        <w:rPr>
          <w:rFonts w:ascii="Times New Roman" w:hAnsi="Times New Roman" w:cs="Times New Roman"/>
          <w:sz w:val="24"/>
          <w:szCs w:val="24"/>
        </w:rPr>
        <w:t>br</w:t>
      </w:r>
      <w:r w:rsidRPr="00FE7555">
        <w:rPr>
          <w:rFonts w:ascii="Times New Roman" w:hAnsi="Times New Roman" w:cs="Times New Roman"/>
          <w:sz w:val="24"/>
          <w:szCs w:val="24"/>
        </w:rPr>
        <w:t xml:space="preserve">. 3821/85 </w:t>
      </w:r>
      <w:r w:rsidR="009457BD">
        <w:rPr>
          <w:rFonts w:ascii="Times New Roman" w:hAnsi="Times New Roman" w:cs="Times New Roman"/>
          <w:sz w:val="24"/>
          <w:szCs w:val="24"/>
        </w:rPr>
        <w:t>o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tahografu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u</w:t>
      </w:r>
      <w:r w:rsidRPr="00FE7555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cestovnom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prometu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izmjeni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Uredbe</w:t>
      </w:r>
      <w:r w:rsidRPr="00E00D60">
        <w:rPr>
          <w:rFonts w:ascii="Times New Roman" w:hAnsi="Times New Roman" w:cs="Times New Roman"/>
          <w:sz w:val="24"/>
          <w:szCs w:val="24"/>
        </w:rPr>
        <w:t xml:space="preserve"> (</w:t>
      </w:r>
      <w:r w:rsidR="009457BD">
        <w:rPr>
          <w:rFonts w:ascii="Times New Roman" w:hAnsi="Times New Roman" w:cs="Times New Roman"/>
          <w:sz w:val="24"/>
          <w:szCs w:val="24"/>
        </w:rPr>
        <w:t>EZ</w:t>
      </w:r>
      <w:r w:rsidRPr="00E00D60">
        <w:rPr>
          <w:rFonts w:ascii="Times New Roman" w:hAnsi="Times New Roman" w:cs="Times New Roman"/>
          <w:sz w:val="24"/>
          <w:szCs w:val="24"/>
        </w:rPr>
        <w:t xml:space="preserve">) </w:t>
      </w:r>
      <w:r w:rsidR="009457BD">
        <w:rPr>
          <w:rFonts w:ascii="Times New Roman" w:hAnsi="Times New Roman" w:cs="Times New Roman"/>
          <w:sz w:val="24"/>
          <w:szCs w:val="24"/>
        </w:rPr>
        <w:t>br</w:t>
      </w:r>
      <w:r w:rsidRPr="00E00D60">
        <w:rPr>
          <w:rFonts w:ascii="Times New Roman" w:hAnsi="Times New Roman" w:cs="Times New Roman"/>
          <w:sz w:val="24"/>
          <w:szCs w:val="24"/>
        </w:rPr>
        <w:t xml:space="preserve">. 561/2006 </w:t>
      </w:r>
      <w:r w:rsidR="009457BD">
        <w:rPr>
          <w:rFonts w:ascii="Times New Roman" w:hAnsi="Times New Roman" w:cs="Times New Roman"/>
          <w:sz w:val="24"/>
          <w:szCs w:val="24"/>
        </w:rPr>
        <w:t>Europskog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parlamenta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Vijeća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usklađivanju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određenog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socijalnog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zakonodavstva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koje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se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odnosi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na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cestovni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promet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Tekst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značajan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za</w:t>
      </w:r>
      <w:r w:rsidRPr="00E00D6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EGP</w:t>
      </w:r>
    </w:p>
    <w:p w14:paraId="5DEBACCF" w14:textId="215189FE" w:rsidR="00D47206" w:rsidRPr="00E00D60" w:rsidRDefault="00D47206" w:rsidP="00C659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16322" w14:textId="0345E21A" w:rsidR="00D47206" w:rsidRPr="00655B50" w:rsidRDefault="00483A3C" w:rsidP="00C6592D">
      <w:pPr>
        <w:jc w:val="both"/>
        <w:rPr>
          <w:rFonts w:ascii="Times New Roman" w:hAnsi="Times New Roman" w:cs="Times New Roman"/>
          <w:sz w:val="24"/>
          <w:szCs w:val="24"/>
        </w:rPr>
      </w:pPr>
      <w:r w:rsidRPr="00655B50">
        <w:rPr>
          <w:rFonts w:ascii="Times New Roman" w:hAnsi="Times New Roman" w:cs="Times New Roman"/>
          <w:sz w:val="24"/>
          <w:szCs w:val="24"/>
        </w:rPr>
        <w:t xml:space="preserve">- </w:t>
      </w:r>
      <w:r w:rsidR="009457BD">
        <w:rPr>
          <w:rFonts w:ascii="Times New Roman" w:hAnsi="Times New Roman" w:cs="Times New Roman"/>
          <w:sz w:val="24"/>
          <w:szCs w:val="24"/>
        </w:rPr>
        <w:t>Uredba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(</w:t>
      </w:r>
      <w:r w:rsidR="009457BD">
        <w:rPr>
          <w:rFonts w:ascii="Times New Roman" w:hAnsi="Times New Roman" w:cs="Times New Roman"/>
          <w:sz w:val="24"/>
          <w:szCs w:val="24"/>
        </w:rPr>
        <w:t>EU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) 2020/1054 </w:t>
      </w:r>
      <w:r w:rsidR="009457BD">
        <w:rPr>
          <w:rFonts w:ascii="Times New Roman" w:hAnsi="Times New Roman" w:cs="Times New Roman"/>
          <w:sz w:val="24"/>
          <w:szCs w:val="24"/>
        </w:rPr>
        <w:t>Europskog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parlamenta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Vijeća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od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15. </w:t>
      </w:r>
      <w:r w:rsidR="009457BD">
        <w:rPr>
          <w:rFonts w:ascii="Times New Roman" w:hAnsi="Times New Roman" w:cs="Times New Roman"/>
          <w:sz w:val="24"/>
          <w:szCs w:val="24"/>
        </w:rPr>
        <w:t>srpnja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2020. </w:t>
      </w:r>
      <w:r w:rsidR="009457BD">
        <w:rPr>
          <w:rFonts w:ascii="Times New Roman" w:hAnsi="Times New Roman" w:cs="Times New Roman"/>
          <w:sz w:val="24"/>
          <w:szCs w:val="24"/>
        </w:rPr>
        <w:t>o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izmjeni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Uredbe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(</w:t>
      </w:r>
      <w:r w:rsidR="009457BD">
        <w:rPr>
          <w:rFonts w:ascii="Times New Roman" w:hAnsi="Times New Roman" w:cs="Times New Roman"/>
          <w:sz w:val="24"/>
          <w:szCs w:val="24"/>
        </w:rPr>
        <w:t>EZ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) </w:t>
      </w:r>
      <w:r w:rsidR="009457BD">
        <w:rPr>
          <w:rFonts w:ascii="Times New Roman" w:hAnsi="Times New Roman" w:cs="Times New Roman"/>
          <w:sz w:val="24"/>
          <w:szCs w:val="24"/>
        </w:rPr>
        <w:t>br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. 561/2006 </w:t>
      </w:r>
      <w:r w:rsidR="009457BD">
        <w:rPr>
          <w:rFonts w:ascii="Times New Roman" w:hAnsi="Times New Roman" w:cs="Times New Roman"/>
          <w:sz w:val="24"/>
          <w:szCs w:val="24"/>
        </w:rPr>
        <w:t>s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obzirom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na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minimalne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zahtjeve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u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pogledu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maksimalnih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dnevnih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tjednih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lastRenderedPageBreak/>
        <w:t>vremena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vožnje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, </w:t>
      </w:r>
      <w:r w:rsidR="009457BD">
        <w:rPr>
          <w:rFonts w:ascii="Times New Roman" w:hAnsi="Times New Roman" w:cs="Times New Roman"/>
          <w:sz w:val="24"/>
          <w:szCs w:val="24"/>
        </w:rPr>
        <w:t>minimalnih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stanki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te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dnevnih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tjednih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razdoblja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odmora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Uredbe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(</w:t>
      </w:r>
      <w:r w:rsidR="009457BD">
        <w:rPr>
          <w:rFonts w:ascii="Times New Roman" w:hAnsi="Times New Roman" w:cs="Times New Roman"/>
          <w:sz w:val="24"/>
          <w:szCs w:val="24"/>
        </w:rPr>
        <w:t>EU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) </w:t>
      </w:r>
      <w:r w:rsidR="009457BD">
        <w:rPr>
          <w:rFonts w:ascii="Times New Roman" w:hAnsi="Times New Roman" w:cs="Times New Roman"/>
          <w:sz w:val="24"/>
          <w:szCs w:val="24"/>
        </w:rPr>
        <w:t>br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. 165/2014 </w:t>
      </w:r>
      <w:r w:rsidR="009457BD">
        <w:rPr>
          <w:rFonts w:ascii="Times New Roman" w:hAnsi="Times New Roman" w:cs="Times New Roman"/>
          <w:sz w:val="24"/>
          <w:szCs w:val="24"/>
        </w:rPr>
        <w:t>s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obzirom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na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pozicioniranje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s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pomoću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tahografa</w:t>
      </w:r>
    </w:p>
    <w:p w14:paraId="5EFFFB50" w14:textId="35955959" w:rsidR="00D47206" w:rsidRPr="00655B50" w:rsidRDefault="00C6592D" w:rsidP="00C65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57BD">
        <w:rPr>
          <w:rFonts w:ascii="Times New Roman" w:hAnsi="Times New Roman" w:cs="Times New Roman"/>
          <w:sz w:val="24"/>
          <w:szCs w:val="24"/>
        </w:rPr>
        <w:t>Direktiva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Komisije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2009/4/</w:t>
      </w:r>
      <w:r w:rsidR="009457BD">
        <w:rPr>
          <w:rFonts w:ascii="Times New Roman" w:hAnsi="Times New Roman" w:cs="Times New Roman"/>
          <w:sz w:val="24"/>
          <w:szCs w:val="24"/>
        </w:rPr>
        <w:t>EZ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od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23. </w:t>
      </w:r>
      <w:r w:rsidR="009457BD">
        <w:rPr>
          <w:rFonts w:ascii="Times New Roman" w:hAnsi="Times New Roman" w:cs="Times New Roman"/>
          <w:sz w:val="24"/>
          <w:szCs w:val="24"/>
        </w:rPr>
        <w:t>siječnja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2009. </w:t>
      </w:r>
      <w:r w:rsidR="009457BD">
        <w:rPr>
          <w:rFonts w:ascii="Times New Roman" w:hAnsi="Times New Roman" w:cs="Times New Roman"/>
          <w:sz w:val="24"/>
          <w:szCs w:val="24"/>
        </w:rPr>
        <w:t>o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protumjerama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za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sprječavanje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otkrivanje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neovlaštenog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rukovanja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zapisnicima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tahografa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te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izmjeni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Direktive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2006/22/</w:t>
      </w:r>
      <w:r w:rsidR="009457BD">
        <w:rPr>
          <w:rFonts w:ascii="Times New Roman" w:hAnsi="Times New Roman" w:cs="Times New Roman"/>
          <w:sz w:val="24"/>
          <w:szCs w:val="24"/>
        </w:rPr>
        <w:t>EZ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Europskog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parlamenta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Vijeća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minimalnim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uvjetima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za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provedbu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uredbi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Vijeća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(</w:t>
      </w:r>
      <w:r w:rsidR="009457BD">
        <w:rPr>
          <w:rFonts w:ascii="Times New Roman" w:hAnsi="Times New Roman" w:cs="Times New Roman"/>
          <w:sz w:val="24"/>
          <w:szCs w:val="24"/>
        </w:rPr>
        <w:t>EEZ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) </w:t>
      </w:r>
      <w:r w:rsidR="009457BD">
        <w:rPr>
          <w:rFonts w:ascii="Times New Roman" w:hAnsi="Times New Roman" w:cs="Times New Roman"/>
          <w:sz w:val="24"/>
          <w:szCs w:val="24"/>
        </w:rPr>
        <w:t>br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. 3820/85 </w:t>
      </w:r>
      <w:r w:rsidR="009457BD">
        <w:rPr>
          <w:rFonts w:ascii="Times New Roman" w:hAnsi="Times New Roman" w:cs="Times New Roman"/>
          <w:sz w:val="24"/>
          <w:szCs w:val="24"/>
        </w:rPr>
        <w:t>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(</w:t>
      </w:r>
      <w:r w:rsidR="009457BD">
        <w:rPr>
          <w:rFonts w:ascii="Times New Roman" w:hAnsi="Times New Roman" w:cs="Times New Roman"/>
          <w:sz w:val="24"/>
          <w:szCs w:val="24"/>
        </w:rPr>
        <w:t>EEZ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) </w:t>
      </w:r>
      <w:r w:rsidR="009457BD">
        <w:rPr>
          <w:rFonts w:ascii="Times New Roman" w:hAnsi="Times New Roman" w:cs="Times New Roman"/>
          <w:sz w:val="24"/>
          <w:szCs w:val="24"/>
        </w:rPr>
        <w:t>br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. 3821/85 </w:t>
      </w:r>
      <w:r w:rsidR="009457BD">
        <w:rPr>
          <w:rFonts w:ascii="Times New Roman" w:hAnsi="Times New Roman" w:cs="Times New Roman"/>
          <w:sz w:val="24"/>
          <w:szCs w:val="24"/>
        </w:rPr>
        <w:t>o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socijalnom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zakonodavstvu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koje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se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odnosi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na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djelatnosti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cestovnog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prijevoza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o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stavljanju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izvan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snage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Direktive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</w:t>
      </w:r>
      <w:r w:rsidR="009457BD">
        <w:rPr>
          <w:rFonts w:ascii="Times New Roman" w:hAnsi="Times New Roman" w:cs="Times New Roman"/>
          <w:sz w:val="24"/>
          <w:szCs w:val="24"/>
        </w:rPr>
        <w:t>Vijeća</w:t>
      </w:r>
      <w:r w:rsidR="00D47206" w:rsidRPr="00655B50">
        <w:rPr>
          <w:rFonts w:ascii="Times New Roman" w:hAnsi="Times New Roman" w:cs="Times New Roman"/>
          <w:sz w:val="24"/>
          <w:szCs w:val="24"/>
        </w:rPr>
        <w:t xml:space="preserve"> 88/599/</w:t>
      </w:r>
      <w:r w:rsidR="009457BD">
        <w:rPr>
          <w:rFonts w:ascii="Times New Roman" w:hAnsi="Times New Roman" w:cs="Times New Roman"/>
          <w:sz w:val="24"/>
          <w:szCs w:val="24"/>
        </w:rPr>
        <w:t>EEZ</w:t>
      </w:r>
    </w:p>
    <w:p w14:paraId="23E862B8" w14:textId="24FAB56C" w:rsidR="00D47206" w:rsidRPr="00655B50" w:rsidRDefault="00D47206" w:rsidP="00C659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BBD7E" w14:textId="12F3DEBD" w:rsidR="00F560AF" w:rsidRPr="00655B50" w:rsidRDefault="009457BD" w:rsidP="00C6592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="00F560AF" w:rsidRPr="00655B50">
        <w:rPr>
          <w:rFonts w:ascii="Times New Roman" w:eastAsia="Calibri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eastAsia="Calibri" w:hAnsi="Times New Roman" w:cs="Times New Roman"/>
          <w:b/>
          <w:sz w:val="24"/>
          <w:szCs w:val="24"/>
        </w:rPr>
        <w:t>Principi</w:t>
      </w:r>
      <w:r w:rsidR="00F560AF" w:rsidRPr="00655B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na</w:t>
      </w:r>
      <w:r w:rsidR="00F560AF" w:rsidRPr="00655B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kojima</w:t>
      </w:r>
      <w:r w:rsidR="00F560AF" w:rsidRPr="00655B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je</w:t>
      </w:r>
      <w:r w:rsidR="00F560AF" w:rsidRPr="00655B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zasnovan</w:t>
      </w:r>
      <w:r w:rsidR="00F560AF" w:rsidRPr="00655B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Zakon</w:t>
      </w:r>
    </w:p>
    <w:p w14:paraId="274E5F00" w14:textId="76FAD8D1" w:rsidR="00F560AF" w:rsidRPr="00655B50" w:rsidRDefault="009457BD" w:rsidP="00C6592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Principi</w:t>
      </w:r>
      <w:r w:rsidR="00F560AF" w:rsidRPr="00655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F560AF" w:rsidRPr="00655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kojima</w:t>
      </w:r>
      <w:r w:rsidR="00F560AF" w:rsidRPr="00655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F560AF" w:rsidRPr="00655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zasnovan</w:t>
      </w:r>
      <w:r w:rsidR="00F560AF" w:rsidRPr="00655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F560AF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560AF" w:rsidRPr="00655B5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FF92D4F" w14:textId="4487BF1A" w:rsidR="00791416" w:rsidRPr="00655B50" w:rsidRDefault="004D5823" w:rsidP="00C6592D">
      <w:pPr>
        <w:pStyle w:val="Default"/>
        <w:autoSpaceDE/>
        <w:autoSpaceDN/>
        <w:adjustRightInd/>
        <w:spacing w:after="200"/>
        <w:rPr>
          <w:color w:val="auto"/>
        </w:rPr>
      </w:pPr>
      <w:r w:rsidRPr="00655B50">
        <w:rPr>
          <w:color w:val="auto"/>
        </w:rPr>
        <w:t xml:space="preserve">- </w:t>
      </w:r>
      <w:r w:rsidR="00791416" w:rsidRPr="00655B50">
        <w:rPr>
          <w:lang w:eastAsia="bs-Latn-BA"/>
        </w:rPr>
        <w:t xml:space="preserve"> </w:t>
      </w:r>
      <w:r w:rsidR="009457BD">
        <w:rPr>
          <w:lang w:eastAsia="bs-Latn-BA"/>
        </w:rPr>
        <w:t>povećanje</w:t>
      </w:r>
      <w:r w:rsidR="00791416" w:rsidRPr="00655B50">
        <w:rPr>
          <w:lang w:eastAsia="bs-Latn-BA"/>
        </w:rPr>
        <w:t xml:space="preserve"> </w:t>
      </w:r>
      <w:r w:rsidR="009457BD">
        <w:rPr>
          <w:lang w:eastAsia="bs-Latn-BA"/>
        </w:rPr>
        <w:t>sigurnosti</w:t>
      </w:r>
      <w:r w:rsidR="00791416" w:rsidRPr="00655B50">
        <w:rPr>
          <w:lang w:eastAsia="bs-Latn-BA"/>
        </w:rPr>
        <w:t xml:space="preserve"> </w:t>
      </w:r>
      <w:r w:rsidR="009457BD">
        <w:rPr>
          <w:lang w:eastAsia="bs-Latn-BA"/>
        </w:rPr>
        <w:t>saobraćaja</w:t>
      </w:r>
      <w:r w:rsidR="00791416" w:rsidRPr="00655B50">
        <w:rPr>
          <w:lang w:eastAsia="bs-Latn-BA"/>
        </w:rPr>
        <w:t xml:space="preserve"> </w:t>
      </w:r>
      <w:r w:rsidR="009457BD">
        <w:rPr>
          <w:lang w:eastAsia="bs-Latn-BA"/>
        </w:rPr>
        <w:t>na</w:t>
      </w:r>
      <w:r w:rsidR="00791416" w:rsidRPr="00655B50">
        <w:rPr>
          <w:lang w:eastAsia="bs-Latn-BA"/>
        </w:rPr>
        <w:t xml:space="preserve"> </w:t>
      </w:r>
      <w:r w:rsidR="009457BD">
        <w:rPr>
          <w:lang w:eastAsia="bs-Latn-BA"/>
        </w:rPr>
        <w:t>putevima</w:t>
      </w:r>
      <w:r w:rsidR="00791416" w:rsidRPr="00655B50">
        <w:rPr>
          <w:lang w:eastAsia="bs-Latn-BA"/>
        </w:rPr>
        <w:t xml:space="preserve"> </w:t>
      </w:r>
      <w:r w:rsidR="009457BD">
        <w:rPr>
          <w:color w:val="auto"/>
        </w:rPr>
        <w:t>kroz</w:t>
      </w:r>
      <w:r w:rsidR="00791416" w:rsidRPr="00655B50">
        <w:rPr>
          <w:color w:val="auto"/>
        </w:rPr>
        <w:t xml:space="preserve"> </w:t>
      </w:r>
      <w:r w:rsidR="009457BD">
        <w:rPr>
          <w:color w:val="auto"/>
        </w:rPr>
        <w:t>korištenje</w:t>
      </w:r>
      <w:r w:rsidR="00791416" w:rsidRPr="00655B50">
        <w:rPr>
          <w:color w:val="auto"/>
        </w:rPr>
        <w:t xml:space="preserve"> </w:t>
      </w:r>
      <w:r w:rsidR="009457BD">
        <w:rPr>
          <w:color w:val="auto"/>
        </w:rPr>
        <w:t>tahografa</w:t>
      </w:r>
      <w:r w:rsidR="00791416" w:rsidRPr="00655B50">
        <w:rPr>
          <w:color w:val="auto"/>
        </w:rPr>
        <w:t xml:space="preserve"> </w:t>
      </w:r>
      <w:r w:rsidR="009457BD">
        <w:rPr>
          <w:color w:val="auto"/>
        </w:rPr>
        <w:t>za</w:t>
      </w:r>
      <w:r w:rsidR="00791416" w:rsidRPr="00655B50">
        <w:rPr>
          <w:color w:val="auto"/>
        </w:rPr>
        <w:t xml:space="preserve"> </w:t>
      </w:r>
      <w:r w:rsidR="009457BD">
        <w:rPr>
          <w:color w:val="auto"/>
        </w:rPr>
        <w:t>vrijeme</w:t>
      </w:r>
      <w:r w:rsidR="00791416" w:rsidRPr="00655B50">
        <w:rPr>
          <w:color w:val="auto"/>
        </w:rPr>
        <w:t xml:space="preserve"> </w:t>
      </w:r>
      <w:r w:rsidR="009457BD">
        <w:rPr>
          <w:color w:val="auto"/>
        </w:rPr>
        <w:t>upravljanja</w:t>
      </w:r>
      <w:r w:rsidR="00791416" w:rsidRPr="00655B50">
        <w:rPr>
          <w:color w:val="auto"/>
        </w:rPr>
        <w:t xml:space="preserve"> </w:t>
      </w:r>
      <w:r w:rsidR="009457BD">
        <w:rPr>
          <w:color w:val="auto"/>
        </w:rPr>
        <w:t>motornim</w:t>
      </w:r>
      <w:r w:rsidR="00791416" w:rsidRPr="00655B50">
        <w:rPr>
          <w:color w:val="auto"/>
        </w:rPr>
        <w:t xml:space="preserve"> </w:t>
      </w:r>
      <w:r w:rsidR="009457BD">
        <w:rPr>
          <w:color w:val="auto"/>
        </w:rPr>
        <w:t>vozilom</w:t>
      </w:r>
      <w:r w:rsidR="00C40738">
        <w:rPr>
          <w:color w:val="auto"/>
        </w:rPr>
        <w:t>,</w:t>
      </w:r>
    </w:p>
    <w:p w14:paraId="6C77C325" w14:textId="18351D1A" w:rsidR="004D5823" w:rsidRPr="00655B50" w:rsidRDefault="00791416" w:rsidP="00C6592D">
      <w:pPr>
        <w:pStyle w:val="Default"/>
        <w:autoSpaceDE/>
        <w:autoSpaceDN/>
        <w:adjustRightInd/>
        <w:spacing w:after="200"/>
        <w:rPr>
          <w:color w:val="auto"/>
        </w:rPr>
      </w:pPr>
      <w:r w:rsidRPr="00655B50">
        <w:rPr>
          <w:color w:val="auto"/>
        </w:rPr>
        <w:t xml:space="preserve">- </w:t>
      </w:r>
      <w:r w:rsidR="009457BD">
        <w:rPr>
          <w:color w:val="auto"/>
        </w:rPr>
        <w:t>poboljšanje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uvjeta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rada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vozača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i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drugih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mobilnih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radnika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koji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obavljaju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drumski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prijevoz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trereta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i</w:t>
      </w:r>
      <w:r w:rsidR="004D5823" w:rsidRPr="00655B50">
        <w:rPr>
          <w:color w:val="auto"/>
        </w:rPr>
        <w:t xml:space="preserve"> </w:t>
      </w:r>
      <w:r w:rsidR="009457BD">
        <w:rPr>
          <w:color w:val="auto"/>
        </w:rPr>
        <w:t>putnika</w:t>
      </w:r>
      <w:r w:rsidR="004D5823" w:rsidRPr="00655B50">
        <w:rPr>
          <w:color w:val="auto"/>
        </w:rPr>
        <w:t>,</w:t>
      </w:r>
    </w:p>
    <w:p w14:paraId="718CF3C5" w14:textId="189048BE" w:rsidR="00791416" w:rsidRPr="00655B50" w:rsidRDefault="00791416" w:rsidP="00C6592D">
      <w:pPr>
        <w:pStyle w:val="Default"/>
        <w:autoSpaceDE/>
        <w:autoSpaceDN/>
        <w:adjustRightInd/>
        <w:spacing w:after="200"/>
        <w:rPr>
          <w:color w:val="auto"/>
        </w:rPr>
      </w:pPr>
      <w:r w:rsidRPr="00655B50">
        <w:rPr>
          <w:color w:val="auto"/>
        </w:rPr>
        <w:t xml:space="preserve"> - </w:t>
      </w:r>
      <w:r w:rsidR="009457BD">
        <w:rPr>
          <w:color w:val="auto"/>
        </w:rPr>
        <w:t>stvaranje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sigurnog</w:t>
      </w:r>
      <w:r w:rsidRPr="00655B50">
        <w:rPr>
          <w:color w:val="auto"/>
        </w:rPr>
        <w:t xml:space="preserve">, </w:t>
      </w:r>
      <w:r w:rsidR="009457BD">
        <w:rPr>
          <w:color w:val="auto"/>
        </w:rPr>
        <w:t>učinkovitog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i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društveno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odgovornog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sektora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cestovnog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prometa</w:t>
      </w:r>
      <w:r w:rsidRPr="00655B50">
        <w:rPr>
          <w:color w:val="auto"/>
        </w:rPr>
        <w:t xml:space="preserve">  </w:t>
      </w:r>
      <w:r w:rsidR="009457BD">
        <w:rPr>
          <w:color w:val="auto"/>
        </w:rPr>
        <w:t>s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ciljem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osiguravanja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nediskriminacije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i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privlačenja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kvalificiranih</w:t>
      </w:r>
      <w:r w:rsidRPr="00655B50">
        <w:rPr>
          <w:color w:val="auto"/>
        </w:rPr>
        <w:t xml:space="preserve"> </w:t>
      </w:r>
      <w:r w:rsidR="009457BD">
        <w:rPr>
          <w:color w:val="auto"/>
        </w:rPr>
        <w:t>radnika</w:t>
      </w:r>
      <w:r w:rsidR="00991557" w:rsidRPr="00655B50">
        <w:rPr>
          <w:color w:val="auto"/>
        </w:rPr>
        <w:t>.</w:t>
      </w:r>
      <w:r w:rsidRPr="00655B50">
        <w:rPr>
          <w:color w:val="auto"/>
        </w:rPr>
        <w:t xml:space="preserve"> </w:t>
      </w:r>
    </w:p>
    <w:p w14:paraId="5E41E31C" w14:textId="77777777" w:rsidR="00C6592D" w:rsidRDefault="00C6592D" w:rsidP="00C6592D">
      <w:pPr>
        <w:rPr>
          <w:rFonts w:ascii="Times New Roman" w:hAnsi="Times New Roman" w:cs="Times New Roman"/>
          <w:b/>
          <w:sz w:val="24"/>
          <w:szCs w:val="24"/>
        </w:rPr>
      </w:pPr>
    </w:p>
    <w:p w14:paraId="53C82EEE" w14:textId="5CF5D6E4" w:rsidR="00F560AF" w:rsidRPr="00655B50" w:rsidRDefault="009457BD" w:rsidP="00C65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sz w:val="24"/>
          <w:szCs w:val="24"/>
        </w:rPr>
        <w:t>Opis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konsultacija</w:t>
      </w:r>
      <w:r w:rsidR="00F560AF" w:rsidRPr="00655B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83D862" w14:textId="67330AD5" w:rsidR="00F560AF" w:rsidRPr="00655B50" w:rsidRDefault="009457BD" w:rsidP="00C6592D">
      <w:pPr>
        <w:shd w:val="clear" w:color="auto" w:fill="FFFFFF"/>
        <w:outlineLvl w:val="2"/>
        <w:rPr>
          <w:rFonts w:ascii="Times New Roman" w:hAnsi="Times New Roman" w:cs="Times New Roman"/>
          <w:bCs/>
          <w:sz w:val="24"/>
          <w:szCs w:val="24"/>
          <w:lang w:eastAsia="bs-Latn-BA"/>
        </w:rPr>
      </w:pP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U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skladu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sa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Pravilima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za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konsultacije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u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izradi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pravnih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propisa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(„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Službeni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glasnik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BiH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>“</w:t>
      </w:r>
      <w:r w:rsidR="00BA179F">
        <w:rPr>
          <w:rFonts w:ascii="Times New Roman" w:hAnsi="Times New Roman" w:cs="Times New Roman"/>
          <w:bCs/>
          <w:sz w:val="24"/>
          <w:szCs w:val="24"/>
          <w:lang w:eastAsia="bs-Latn-BA"/>
        </w:rPr>
        <w:t>,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br</w:t>
      </w:r>
      <w:r w:rsidR="00BA179F">
        <w:rPr>
          <w:rFonts w:ascii="Times New Roman" w:hAnsi="Times New Roman" w:cs="Times New Roman"/>
          <w:bCs/>
          <w:sz w:val="24"/>
          <w:szCs w:val="24"/>
          <w:lang w:eastAsia="bs-Latn-BA"/>
        </w:rPr>
        <w:t>.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5/17</w:t>
      </w:r>
      <w:r w:rsidR="00BA179F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i 87/23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>,</w:t>
      </w:r>
      <w:r w:rsidR="00BA179F">
        <w:rPr>
          <w:rFonts w:ascii="Times New Roman" w:hAnsi="Times New Roman" w:cs="Times New Roman"/>
          <w:bCs/>
          <w:sz w:val="24"/>
          <w:szCs w:val="24"/>
          <w:lang w:eastAsia="bs-Latn-BA"/>
        </w:rPr>
        <w:t>)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o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 w:rsidR="00BA179F">
        <w:rPr>
          <w:rFonts w:ascii="Times New Roman" w:hAnsi="Times New Roman" w:cs="Times New Roman"/>
          <w:bCs/>
          <w:sz w:val="24"/>
          <w:szCs w:val="24"/>
          <w:lang w:eastAsia="bs-Latn-BA"/>
        </w:rPr>
        <w:t>Nacrtu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zakona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provesti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će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se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postupak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eastAsia="bs-Latn-BA"/>
        </w:rPr>
        <w:t>online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konsultacija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sa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zainteresovanom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javnošću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putem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w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eb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aplikacije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eastAsia="bs-Latn-BA"/>
        </w:rPr>
        <w:t>eKonsultacije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u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trajanju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od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30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dana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Na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pripremljeni</w:t>
      </w:r>
      <w:r w:rsidR="00F560AF" w:rsidRPr="00655B50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 w:rsidR="00BA179F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Nacrt zakona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je</w:t>
      </w:r>
      <w:r w:rsidR="00F560AF" w:rsidRPr="00655B50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potrebno</w:t>
      </w:r>
      <w:r w:rsidR="00F560AF" w:rsidRPr="00655B50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pribaviti</w:t>
      </w:r>
      <w:r w:rsidR="00F560AF" w:rsidRPr="00655B50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i</w:t>
      </w:r>
      <w:r w:rsidR="00F560AF" w:rsidRPr="00655B50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mišljenja</w:t>
      </w:r>
      <w:r w:rsidR="00F560AF" w:rsidRPr="00655B50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propisana</w:t>
      </w:r>
      <w:r w:rsidR="00F560AF" w:rsidRPr="00655B50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Poslovnikom</w:t>
      </w:r>
      <w:r w:rsidR="00F560AF" w:rsidRPr="00655B50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o</w:t>
      </w:r>
      <w:r w:rsidR="00F560AF" w:rsidRPr="00655B50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radu</w:t>
      </w:r>
      <w:r w:rsidR="00F560AF" w:rsidRPr="00655B50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Vijeća</w:t>
      </w:r>
      <w:r w:rsidR="00F560AF" w:rsidRPr="00655B50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ministara</w:t>
      </w:r>
      <w:r w:rsidR="00F560AF" w:rsidRPr="00655B50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Bosne</w:t>
      </w:r>
      <w:r w:rsidR="00F560AF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60AF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Hercegovine</w:t>
      </w:r>
      <w:r w:rsidR="00F560AF" w:rsidRPr="00655B50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F560AF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F560AF" w:rsidRPr="0065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F560AF" w:rsidRPr="00655B50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F560AF" w:rsidRPr="00655B50">
        <w:rPr>
          <w:rFonts w:ascii="Times New Roman" w:hAnsi="Times New Roman" w:cs="Times New Roman"/>
          <w:sz w:val="24"/>
          <w:szCs w:val="24"/>
        </w:rPr>
        <w:t xml:space="preserve"> 22/03)</w:t>
      </w:r>
      <w:r w:rsidR="00F560AF" w:rsidRPr="00655B50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nakon</w:t>
      </w:r>
      <w:r w:rsidR="00F560AF" w:rsidRPr="00655B50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s-Latn-BA"/>
        </w:rPr>
        <w:t>čega</w:t>
      </w:r>
      <w:r w:rsidR="00F560AF" w:rsidRPr="00655B50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slijedi</w:t>
      </w:r>
      <w:r w:rsidR="00F560AF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upućivanje</w:t>
      </w:r>
      <w:r w:rsidR="00F560AF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Nacrta</w:t>
      </w:r>
      <w:r w:rsidR="00F560AF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="00F560AF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F560AF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dalju</w:t>
      </w:r>
      <w:r w:rsidR="00F560AF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zakonodavnu</w:t>
      </w:r>
      <w:r w:rsidR="00F560AF" w:rsidRPr="00655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proceduru</w:t>
      </w:r>
      <w:r w:rsidR="00F560AF" w:rsidRPr="00655B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3AAAEA" w14:textId="2C338DE2" w:rsidR="00F560AF" w:rsidRPr="00655B50" w:rsidRDefault="00F560AF" w:rsidP="00C6592D">
      <w:pPr>
        <w:pStyle w:val="Default"/>
        <w:autoSpaceDE/>
        <w:autoSpaceDN/>
        <w:adjustRightInd/>
        <w:spacing w:after="200" w:line="276" w:lineRule="auto"/>
        <w:rPr>
          <w:bCs/>
          <w:color w:val="auto"/>
        </w:rPr>
      </w:pPr>
    </w:p>
    <w:p w14:paraId="7749C33A" w14:textId="77777777" w:rsidR="0073044F" w:rsidRPr="00655B50" w:rsidRDefault="0073044F" w:rsidP="00C6592D">
      <w:pPr>
        <w:pStyle w:val="Default"/>
        <w:autoSpaceDE/>
        <w:autoSpaceDN/>
        <w:adjustRightInd/>
        <w:spacing w:after="200" w:line="276" w:lineRule="auto"/>
        <w:rPr>
          <w:bCs/>
          <w:color w:val="auto"/>
        </w:rPr>
      </w:pPr>
    </w:p>
    <w:sectPr w:rsidR="0073044F" w:rsidRPr="00655B50" w:rsidSect="001E36B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13E00" w14:textId="77777777" w:rsidR="00FE3B5E" w:rsidRDefault="00FE3B5E" w:rsidP="009457BD">
      <w:pPr>
        <w:spacing w:after="0" w:line="240" w:lineRule="auto"/>
      </w:pPr>
      <w:r>
        <w:separator/>
      </w:r>
    </w:p>
  </w:endnote>
  <w:endnote w:type="continuationSeparator" w:id="0">
    <w:p w14:paraId="72A0ACF6" w14:textId="77777777" w:rsidR="00FE3B5E" w:rsidRDefault="00FE3B5E" w:rsidP="0094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27596" w14:textId="77777777" w:rsidR="00FE3B5E" w:rsidRDefault="00FE3B5E" w:rsidP="009457BD">
      <w:pPr>
        <w:spacing w:after="0" w:line="240" w:lineRule="auto"/>
      </w:pPr>
      <w:r>
        <w:separator/>
      </w:r>
    </w:p>
  </w:footnote>
  <w:footnote w:type="continuationSeparator" w:id="0">
    <w:p w14:paraId="41A9CE55" w14:textId="77777777" w:rsidR="00FE3B5E" w:rsidRDefault="00FE3B5E" w:rsidP="0094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555C55B4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80020F"/>
    <w:multiLevelType w:val="hybridMultilevel"/>
    <w:tmpl w:val="10421C7C"/>
    <w:lvl w:ilvl="0" w:tplc="6FAA4226">
      <w:start w:val="13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28B"/>
    <w:multiLevelType w:val="hybridMultilevel"/>
    <w:tmpl w:val="E684DBF6"/>
    <w:lvl w:ilvl="0" w:tplc="CB8C3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96DD4"/>
    <w:multiLevelType w:val="hybridMultilevel"/>
    <w:tmpl w:val="169E34EC"/>
    <w:lvl w:ilvl="0" w:tplc="1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35087"/>
    <w:multiLevelType w:val="hybridMultilevel"/>
    <w:tmpl w:val="0FF44840"/>
    <w:lvl w:ilvl="0" w:tplc="41AA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08628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B6691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A6EB1"/>
    <w:multiLevelType w:val="hybridMultilevel"/>
    <w:tmpl w:val="4C3C1BAA"/>
    <w:lvl w:ilvl="0" w:tplc="1D2EA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9479C"/>
    <w:multiLevelType w:val="hybridMultilevel"/>
    <w:tmpl w:val="07FA7910"/>
    <w:lvl w:ilvl="0" w:tplc="141A0017">
      <w:start w:val="1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43E48"/>
    <w:multiLevelType w:val="hybridMultilevel"/>
    <w:tmpl w:val="89BC948C"/>
    <w:lvl w:ilvl="0" w:tplc="B138486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14C22"/>
    <w:multiLevelType w:val="hybridMultilevel"/>
    <w:tmpl w:val="E4C4BD06"/>
    <w:lvl w:ilvl="0" w:tplc="00B80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F1A6E"/>
    <w:multiLevelType w:val="multilevel"/>
    <w:tmpl w:val="40D0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D35D4"/>
    <w:multiLevelType w:val="hybridMultilevel"/>
    <w:tmpl w:val="AB345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01606"/>
    <w:multiLevelType w:val="hybridMultilevel"/>
    <w:tmpl w:val="4CE8EA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BD8"/>
    <w:multiLevelType w:val="hybridMultilevel"/>
    <w:tmpl w:val="E3C20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4D08"/>
    <w:multiLevelType w:val="hybridMultilevel"/>
    <w:tmpl w:val="5EA69600"/>
    <w:lvl w:ilvl="0" w:tplc="0409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A1DA5"/>
    <w:multiLevelType w:val="hybridMultilevel"/>
    <w:tmpl w:val="D1C061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5B9B"/>
    <w:multiLevelType w:val="hybridMultilevel"/>
    <w:tmpl w:val="4F5262C0"/>
    <w:lvl w:ilvl="0" w:tplc="257EC404">
      <w:start w:val="1"/>
      <w:numFmt w:val="decimal"/>
      <w:lvlText w:val="(%1)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color w:val="222222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39D8"/>
    <w:multiLevelType w:val="hybridMultilevel"/>
    <w:tmpl w:val="1750A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754E"/>
    <w:multiLevelType w:val="hybridMultilevel"/>
    <w:tmpl w:val="D486CD42"/>
    <w:lvl w:ilvl="0" w:tplc="0409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B60ED"/>
    <w:multiLevelType w:val="hybridMultilevel"/>
    <w:tmpl w:val="D44A984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A58D4"/>
    <w:multiLevelType w:val="hybridMultilevel"/>
    <w:tmpl w:val="99B64900"/>
    <w:lvl w:ilvl="0" w:tplc="F286C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F05449"/>
    <w:multiLevelType w:val="hybridMultilevel"/>
    <w:tmpl w:val="D1621DF0"/>
    <w:lvl w:ilvl="0" w:tplc="0570F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3572D"/>
    <w:multiLevelType w:val="hybridMultilevel"/>
    <w:tmpl w:val="7B20D9E8"/>
    <w:lvl w:ilvl="0" w:tplc="4F6429D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32072"/>
    <w:multiLevelType w:val="hybridMultilevel"/>
    <w:tmpl w:val="D6EEF5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1EF1"/>
    <w:multiLevelType w:val="hybridMultilevel"/>
    <w:tmpl w:val="6F0454A8"/>
    <w:lvl w:ilvl="0" w:tplc="485C842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C290B"/>
    <w:multiLevelType w:val="hybridMultilevel"/>
    <w:tmpl w:val="6B565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84E9E"/>
    <w:multiLevelType w:val="hybridMultilevel"/>
    <w:tmpl w:val="87622F9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5F77CF"/>
    <w:multiLevelType w:val="hybridMultilevel"/>
    <w:tmpl w:val="501CB4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1450"/>
    <w:multiLevelType w:val="hybridMultilevel"/>
    <w:tmpl w:val="A792315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84562"/>
    <w:multiLevelType w:val="hybridMultilevel"/>
    <w:tmpl w:val="9D0654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53C04526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5C7E30"/>
    <w:multiLevelType w:val="hybridMultilevel"/>
    <w:tmpl w:val="2ECC935E"/>
    <w:lvl w:ilvl="0" w:tplc="46741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A0735"/>
    <w:multiLevelType w:val="hybridMultilevel"/>
    <w:tmpl w:val="02C0FFD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7EB5"/>
    <w:multiLevelType w:val="hybridMultilevel"/>
    <w:tmpl w:val="792C32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1456C"/>
    <w:multiLevelType w:val="hybridMultilevel"/>
    <w:tmpl w:val="76DE859A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22F28"/>
    <w:multiLevelType w:val="hybridMultilevel"/>
    <w:tmpl w:val="E3804966"/>
    <w:lvl w:ilvl="0" w:tplc="5F665C1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34BD9"/>
    <w:multiLevelType w:val="hybridMultilevel"/>
    <w:tmpl w:val="89E23CC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D3612"/>
    <w:multiLevelType w:val="hybridMultilevel"/>
    <w:tmpl w:val="BA70D452"/>
    <w:lvl w:ilvl="0" w:tplc="9CDEA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102A0"/>
    <w:multiLevelType w:val="hybridMultilevel"/>
    <w:tmpl w:val="F82C4100"/>
    <w:lvl w:ilvl="0" w:tplc="0409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71619"/>
    <w:multiLevelType w:val="hybridMultilevel"/>
    <w:tmpl w:val="DB2EF3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D0334"/>
    <w:multiLevelType w:val="hybridMultilevel"/>
    <w:tmpl w:val="35208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15E6B"/>
    <w:multiLevelType w:val="hybridMultilevel"/>
    <w:tmpl w:val="C01C9868"/>
    <w:lvl w:ilvl="0" w:tplc="316A3C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32106"/>
    <w:multiLevelType w:val="hybridMultilevel"/>
    <w:tmpl w:val="3504466E"/>
    <w:lvl w:ilvl="0" w:tplc="3204103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C1033"/>
    <w:multiLevelType w:val="hybridMultilevel"/>
    <w:tmpl w:val="ED8CD1FA"/>
    <w:lvl w:ilvl="0" w:tplc="0409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22E49"/>
    <w:multiLevelType w:val="multilevel"/>
    <w:tmpl w:val="C9A0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326DDE"/>
    <w:multiLevelType w:val="hybridMultilevel"/>
    <w:tmpl w:val="3618BD12"/>
    <w:lvl w:ilvl="0" w:tplc="090A1B02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646326"/>
    <w:multiLevelType w:val="hybridMultilevel"/>
    <w:tmpl w:val="94785AD0"/>
    <w:lvl w:ilvl="0" w:tplc="BACCB0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D00FD"/>
    <w:multiLevelType w:val="hybridMultilevel"/>
    <w:tmpl w:val="3C04EE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C2CEE"/>
    <w:multiLevelType w:val="hybridMultilevel"/>
    <w:tmpl w:val="AE267A70"/>
    <w:lvl w:ilvl="0" w:tplc="F77278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D312F"/>
    <w:multiLevelType w:val="hybridMultilevel"/>
    <w:tmpl w:val="611CFD8C"/>
    <w:lvl w:ilvl="0" w:tplc="7CFE9D5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F43BC6"/>
    <w:multiLevelType w:val="hybridMultilevel"/>
    <w:tmpl w:val="BD480C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FD0245"/>
    <w:multiLevelType w:val="hybridMultilevel"/>
    <w:tmpl w:val="5E8A4100"/>
    <w:lvl w:ilvl="0" w:tplc="C9160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35"/>
  </w:num>
  <w:num w:numId="10">
    <w:abstractNumId w:val="39"/>
  </w:num>
  <w:num w:numId="11">
    <w:abstractNumId w:val="3"/>
  </w:num>
  <w:num w:numId="12">
    <w:abstractNumId w:val="43"/>
  </w:num>
  <w:num w:numId="13">
    <w:abstractNumId w:val="20"/>
  </w:num>
  <w:num w:numId="14">
    <w:abstractNumId w:val="32"/>
  </w:num>
  <w:num w:numId="15">
    <w:abstractNumId w:val="11"/>
  </w:num>
  <w:num w:numId="16">
    <w:abstractNumId w:val="21"/>
  </w:num>
  <w:num w:numId="17">
    <w:abstractNumId w:val="22"/>
  </w:num>
  <w:num w:numId="18">
    <w:abstractNumId w:val="29"/>
  </w:num>
  <w:num w:numId="19">
    <w:abstractNumId w:val="16"/>
  </w:num>
  <w:num w:numId="20">
    <w:abstractNumId w:val="12"/>
  </w:num>
  <w:num w:numId="21">
    <w:abstractNumId w:val="40"/>
  </w:num>
  <w:num w:numId="22">
    <w:abstractNumId w:val="45"/>
  </w:num>
  <w:num w:numId="23">
    <w:abstractNumId w:val="47"/>
  </w:num>
  <w:num w:numId="24">
    <w:abstractNumId w:val="28"/>
  </w:num>
  <w:num w:numId="25">
    <w:abstractNumId w:val="23"/>
  </w:num>
  <w:num w:numId="26">
    <w:abstractNumId w:val="17"/>
  </w:num>
  <w:num w:numId="27">
    <w:abstractNumId w:val="24"/>
  </w:num>
  <w:num w:numId="28">
    <w:abstractNumId w:val="37"/>
  </w:num>
  <w:num w:numId="29">
    <w:abstractNumId w:val="10"/>
  </w:num>
  <w:num w:numId="30">
    <w:abstractNumId w:val="48"/>
  </w:num>
  <w:num w:numId="31">
    <w:abstractNumId w:val="5"/>
  </w:num>
  <w:num w:numId="32">
    <w:abstractNumId w:val="44"/>
  </w:num>
  <w:num w:numId="33">
    <w:abstractNumId w:val="38"/>
  </w:num>
  <w:num w:numId="34">
    <w:abstractNumId w:val="31"/>
  </w:num>
  <w:num w:numId="35">
    <w:abstractNumId w:val="19"/>
  </w:num>
  <w:num w:numId="36">
    <w:abstractNumId w:val="14"/>
  </w:num>
  <w:num w:numId="37">
    <w:abstractNumId w:val="41"/>
  </w:num>
  <w:num w:numId="38">
    <w:abstractNumId w:val="27"/>
  </w:num>
  <w:num w:numId="39">
    <w:abstractNumId w:val="25"/>
  </w:num>
  <w:num w:numId="40">
    <w:abstractNumId w:val="46"/>
  </w:num>
  <w:num w:numId="41">
    <w:abstractNumId w:val="6"/>
  </w:num>
  <w:num w:numId="42">
    <w:abstractNumId w:val="1"/>
  </w:num>
  <w:num w:numId="43">
    <w:abstractNumId w:val="8"/>
  </w:num>
  <w:num w:numId="44">
    <w:abstractNumId w:val="2"/>
  </w:num>
  <w:num w:numId="45">
    <w:abstractNumId w:val="15"/>
  </w:num>
  <w:num w:numId="46">
    <w:abstractNumId w:val="26"/>
  </w:num>
  <w:num w:numId="47">
    <w:abstractNumId w:val="34"/>
  </w:num>
  <w:num w:numId="48">
    <w:abstractNumId w:val="49"/>
  </w:num>
  <w:num w:numId="49">
    <w:abstractNumId w:val="36"/>
  </w:num>
  <w:num w:numId="50">
    <w:abstractNumId w:val="13"/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hideSpellingError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40"/>
    <w:rsid w:val="00000865"/>
    <w:rsid w:val="00000B8B"/>
    <w:rsid w:val="00006101"/>
    <w:rsid w:val="0000650D"/>
    <w:rsid w:val="00007C96"/>
    <w:rsid w:val="000145C3"/>
    <w:rsid w:val="000151F4"/>
    <w:rsid w:val="000167D2"/>
    <w:rsid w:val="00020487"/>
    <w:rsid w:val="00021433"/>
    <w:rsid w:val="00021E1B"/>
    <w:rsid w:val="00022E38"/>
    <w:rsid w:val="00026490"/>
    <w:rsid w:val="00043D05"/>
    <w:rsid w:val="00047F60"/>
    <w:rsid w:val="00054EFB"/>
    <w:rsid w:val="000571F9"/>
    <w:rsid w:val="00062749"/>
    <w:rsid w:val="000644B6"/>
    <w:rsid w:val="00066321"/>
    <w:rsid w:val="000670A1"/>
    <w:rsid w:val="00067A14"/>
    <w:rsid w:val="00072AFA"/>
    <w:rsid w:val="0007369E"/>
    <w:rsid w:val="0007431D"/>
    <w:rsid w:val="00080BA3"/>
    <w:rsid w:val="00092AA3"/>
    <w:rsid w:val="00093D98"/>
    <w:rsid w:val="000A36EB"/>
    <w:rsid w:val="000A37E1"/>
    <w:rsid w:val="000A3EE4"/>
    <w:rsid w:val="000A4C7E"/>
    <w:rsid w:val="000A6B56"/>
    <w:rsid w:val="000B0715"/>
    <w:rsid w:val="000B082C"/>
    <w:rsid w:val="000B62E6"/>
    <w:rsid w:val="000D4F3A"/>
    <w:rsid w:val="000E0BC4"/>
    <w:rsid w:val="000E7C66"/>
    <w:rsid w:val="000E7FF5"/>
    <w:rsid w:val="000F2CBB"/>
    <w:rsid w:val="000F5B8D"/>
    <w:rsid w:val="000F6A95"/>
    <w:rsid w:val="00102629"/>
    <w:rsid w:val="00116CDB"/>
    <w:rsid w:val="00121615"/>
    <w:rsid w:val="00121AF7"/>
    <w:rsid w:val="00124520"/>
    <w:rsid w:val="00124D8A"/>
    <w:rsid w:val="00130B7F"/>
    <w:rsid w:val="00141789"/>
    <w:rsid w:val="0014193F"/>
    <w:rsid w:val="00144DFD"/>
    <w:rsid w:val="00154A68"/>
    <w:rsid w:val="001679A9"/>
    <w:rsid w:val="00167F83"/>
    <w:rsid w:val="0017337A"/>
    <w:rsid w:val="00181A5C"/>
    <w:rsid w:val="001A12D1"/>
    <w:rsid w:val="001A5B52"/>
    <w:rsid w:val="001C1438"/>
    <w:rsid w:val="001C3955"/>
    <w:rsid w:val="001C72D8"/>
    <w:rsid w:val="001D5659"/>
    <w:rsid w:val="001E36B0"/>
    <w:rsid w:val="001E400E"/>
    <w:rsid w:val="001E4758"/>
    <w:rsid w:val="001F0093"/>
    <w:rsid w:val="001F1F60"/>
    <w:rsid w:val="001F427E"/>
    <w:rsid w:val="001F4768"/>
    <w:rsid w:val="001F6615"/>
    <w:rsid w:val="00202233"/>
    <w:rsid w:val="0021065D"/>
    <w:rsid w:val="00216C9F"/>
    <w:rsid w:val="0022669B"/>
    <w:rsid w:val="00227C10"/>
    <w:rsid w:val="002303BF"/>
    <w:rsid w:val="002375A5"/>
    <w:rsid w:val="00237BE8"/>
    <w:rsid w:val="0024703F"/>
    <w:rsid w:val="00255379"/>
    <w:rsid w:val="00263FA5"/>
    <w:rsid w:val="0027359F"/>
    <w:rsid w:val="0028154C"/>
    <w:rsid w:val="00281FA7"/>
    <w:rsid w:val="00285B67"/>
    <w:rsid w:val="00297092"/>
    <w:rsid w:val="002A0A71"/>
    <w:rsid w:val="002B73B5"/>
    <w:rsid w:val="002C303E"/>
    <w:rsid w:val="002D3372"/>
    <w:rsid w:val="002D6A8A"/>
    <w:rsid w:val="002E0C08"/>
    <w:rsid w:val="002F30AC"/>
    <w:rsid w:val="002F37C7"/>
    <w:rsid w:val="003029C2"/>
    <w:rsid w:val="00306800"/>
    <w:rsid w:val="00316681"/>
    <w:rsid w:val="00325B16"/>
    <w:rsid w:val="003268C1"/>
    <w:rsid w:val="00331C24"/>
    <w:rsid w:val="00331CF2"/>
    <w:rsid w:val="00335A32"/>
    <w:rsid w:val="003368BF"/>
    <w:rsid w:val="003373FD"/>
    <w:rsid w:val="00344263"/>
    <w:rsid w:val="0035089C"/>
    <w:rsid w:val="00353A92"/>
    <w:rsid w:val="00364480"/>
    <w:rsid w:val="003645FB"/>
    <w:rsid w:val="00364D7A"/>
    <w:rsid w:val="003723EC"/>
    <w:rsid w:val="00384820"/>
    <w:rsid w:val="0038709E"/>
    <w:rsid w:val="003A3622"/>
    <w:rsid w:val="003A40C9"/>
    <w:rsid w:val="003B2763"/>
    <w:rsid w:val="003D065B"/>
    <w:rsid w:val="003D25CF"/>
    <w:rsid w:val="003D2B9F"/>
    <w:rsid w:val="003D6033"/>
    <w:rsid w:val="003F0C07"/>
    <w:rsid w:val="003F25BE"/>
    <w:rsid w:val="003F45F0"/>
    <w:rsid w:val="00400730"/>
    <w:rsid w:val="004010B8"/>
    <w:rsid w:val="004128AE"/>
    <w:rsid w:val="00414176"/>
    <w:rsid w:val="004153A6"/>
    <w:rsid w:val="00416292"/>
    <w:rsid w:val="004170E8"/>
    <w:rsid w:val="00417625"/>
    <w:rsid w:val="004176D9"/>
    <w:rsid w:val="00423684"/>
    <w:rsid w:val="004259E6"/>
    <w:rsid w:val="00431859"/>
    <w:rsid w:val="00433E7D"/>
    <w:rsid w:val="004400A0"/>
    <w:rsid w:val="004502E3"/>
    <w:rsid w:val="0045395B"/>
    <w:rsid w:val="0046183A"/>
    <w:rsid w:val="0046367F"/>
    <w:rsid w:val="00477F6E"/>
    <w:rsid w:val="00480582"/>
    <w:rsid w:val="00483A3C"/>
    <w:rsid w:val="004871E4"/>
    <w:rsid w:val="004914B7"/>
    <w:rsid w:val="004A31A8"/>
    <w:rsid w:val="004B13E1"/>
    <w:rsid w:val="004B2B2A"/>
    <w:rsid w:val="004B2ED9"/>
    <w:rsid w:val="004B5904"/>
    <w:rsid w:val="004C00A5"/>
    <w:rsid w:val="004C492B"/>
    <w:rsid w:val="004D045E"/>
    <w:rsid w:val="004D1E83"/>
    <w:rsid w:val="004D5823"/>
    <w:rsid w:val="004D71D2"/>
    <w:rsid w:val="004E164E"/>
    <w:rsid w:val="004F1692"/>
    <w:rsid w:val="004F5EAA"/>
    <w:rsid w:val="00501400"/>
    <w:rsid w:val="005049CD"/>
    <w:rsid w:val="00507861"/>
    <w:rsid w:val="005136BF"/>
    <w:rsid w:val="005143E7"/>
    <w:rsid w:val="00522071"/>
    <w:rsid w:val="005242BB"/>
    <w:rsid w:val="00525416"/>
    <w:rsid w:val="00526840"/>
    <w:rsid w:val="0053315B"/>
    <w:rsid w:val="0054214A"/>
    <w:rsid w:val="00556464"/>
    <w:rsid w:val="00560266"/>
    <w:rsid w:val="005607C1"/>
    <w:rsid w:val="005645B5"/>
    <w:rsid w:val="0056548F"/>
    <w:rsid w:val="00567DFE"/>
    <w:rsid w:val="005704F6"/>
    <w:rsid w:val="00571919"/>
    <w:rsid w:val="005745DA"/>
    <w:rsid w:val="00576D4A"/>
    <w:rsid w:val="00582602"/>
    <w:rsid w:val="0059044E"/>
    <w:rsid w:val="0059149D"/>
    <w:rsid w:val="005922B7"/>
    <w:rsid w:val="00594A4B"/>
    <w:rsid w:val="005A0B5B"/>
    <w:rsid w:val="005A6640"/>
    <w:rsid w:val="005B356A"/>
    <w:rsid w:val="005B399F"/>
    <w:rsid w:val="005C3E8A"/>
    <w:rsid w:val="005C511D"/>
    <w:rsid w:val="005C7531"/>
    <w:rsid w:val="005C7B41"/>
    <w:rsid w:val="005E1824"/>
    <w:rsid w:val="005E18AE"/>
    <w:rsid w:val="005F07FC"/>
    <w:rsid w:val="005F28DA"/>
    <w:rsid w:val="005F4197"/>
    <w:rsid w:val="00600240"/>
    <w:rsid w:val="0060155C"/>
    <w:rsid w:val="00601CFA"/>
    <w:rsid w:val="00606A51"/>
    <w:rsid w:val="006100FE"/>
    <w:rsid w:val="006126B5"/>
    <w:rsid w:val="00615033"/>
    <w:rsid w:val="006219A3"/>
    <w:rsid w:val="00622035"/>
    <w:rsid w:val="0062658F"/>
    <w:rsid w:val="00633AE3"/>
    <w:rsid w:val="00635F75"/>
    <w:rsid w:val="00643B9D"/>
    <w:rsid w:val="006517DC"/>
    <w:rsid w:val="00651EAA"/>
    <w:rsid w:val="00655B50"/>
    <w:rsid w:val="006618F2"/>
    <w:rsid w:val="00663343"/>
    <w:rsid w:val="0066548B"/>
    <w:rsid w:val="00670DF3"/>
    <w:rsid w:val="00672AD6"/>
    <w:rsid w:val="00674D2E"/>
    <w:rsid w:val="006838D6"/>
    <w:rsid w:val="006A20B5"/>
    <w:rsid w:val="006A26B8"/>
    <w:rsid w:val="006A2F0B"/>
    <w:rsid w:val="006A56C6"/>
    <w:rsid w:val="006A68B3"/>
    <w:rsid w:val="006B13B5"/>
    <w:rsid w:val="006B24B1"/>
    <w:rsid w:val="006C32B8"/>
    <w:rsid w:val="006E2363"/>
    <w:rsid w:val="006E26EF"/>
    <w:rsid w:val="006E4CF7"/>
    <w:rsid w:val="006F325B"/>
    <w:rsid w:val="006F7077"/>
    <w:rsid w:val="0070294F"/>
    <w:rsid w:val="00713160"/>
    <w:rsid w:val="0073044F"/>
    <w:rsid w:val="00742D34"/>
    <w:rsid w:val="007444BA"/>
    <w:rsid w:val="00750121"/>
    <w:rsid w:val="0075094C"/>
    <w:rsid w:val="00750C50"/>
    <w:rsid w:val="00751717"/>
    <w:rsid w:val="0075556B"/>
    <w:rsid w:val="0076302A"/>
    <w:rsid w:val="00763643"/>
    <w:rsid w:val="0076644A"/>
    <w:rsid w:val="007675D7"/>
    <w:rsid w:val="0077441C"/>
    <w:rsid w:val="007820E7"/>
    <w:rsid w:val="007822A5"/>
    <w:rsid w:val="00783C20"/>
    <w:rsid w:val="00791416"/>
    <w:rsid w:val="007B53A2"/>
    <w:rsid w:val="007B6490"/>
    <w:rsid w:val="007C27CC"/>
    <w:rsid w:val="007C2C21"/>
    <w:rsid w:val="007C3F63"/>
    <w:rsid w:val="007C5E56"/>
    <w:rsid w:val="007D052C"/>
    <w:rsid w:val="007D36A1"/>
    <w:rsid w:val="007E523B"/>
    <w:rsid w:val="007F673E"/>
    <w:rsid w:val="00800B45"/>
    <w:rsid w:val="00801AF3"/>
    <w:rsid w:val="008074C0"/>
    <w:rsid w:val="008077A7"/>
    <w:rsid w:val="00815032"/>
    <w:rsid w:val="00816992"/>
    <w:rsid w:val="00827CF3"/>
    <w:rsid w:val="008332E0"/>
    <w:rsid w:val="00834ED5"/>
    <w:rsid w:val="00840AF1"/>
    <w:rsid w:val="00841379"/>
    <w:rsid w:val="008462EE"/>
    <w:rsid w:val="0085596D"/>
    <w:rsid w:val="00856DE0"/>
    <w:rsid w:val="00862FF6"/>
    <w:rsid w:val="00870D63"/>
    <w:rsid w:val="00884C6B"/>
    <w:rsid w:val="00884F83"/>
    <w:rsid w:val="00890E44"/>
    <w:rsid w:val="00892217"/>
    <w:rsid w:val="008960F5"/>
    <w:rsid w:val="008A33B6"/>
    <w:rsid w:val="008A54F0"/>
    <w:rsid w:val="008A5ED3"/>
    <w:rsid w:val="008A5FAE"/>
    <w:rsid w:val="008B0A06"/>
    <w:rsid w:val="008B3E5F"/>
    <w:rsid w:val="008C147F"/>
    <w:rsid w:val="008C4287"/>
    <w:rsid w:val="008C45AB"/>
    <w:rsid w:val="008C7BFD"/>
    <w:rsid w:val="008D112C"/>
    <w:rsid w:val="008E09DE"/>
    <w:rsid w:val="008F03DA"/>
    <w:rsid w:val="00900610"/>
    <w:rsid w:val="0090514C"/>
    <w:rsid w:val="00924FC7"/>
    <w:rsid w:val="0092612E"/>
    <w:rsid w:val="009348E7"/>
    <w:rsid w:val="0093582F"/>
    <w:rsid w:val="00940E19"/>
    <w:rsid w:val="009432B4"/>
    <w:rsid w:val="00943DFD"/>
    <w:rsid w:val="009457BD"/>
    <w:rsid w:val="0095097A"/>
    <w:rsid w:val="00953287"/>
    <w:rsid w:val="00954738"/>
    <w:rsid w:val="00955ACA"/>
    <w:rsid w:val="00955DCE"/>
    <w:rsid w:val="00957AB6"/>
    <w:rsid w:val="00970933"/>
    <w:rsid w:val="00974340"/>
    <w:rsid w:val="00983101"/>
    <w:rsid w:val="00983C07"/>
    <w:rsid w:val="00991557"/>
    <w:rsid w:val="00991B5D"/>
    <w:rsid w:val="00992F0F"/>
    <w:rsid w:val="009977D2"/>
    <w:rsid w:val="00997CF3"/>
    <w:rsid w:val="00997E2F"/>
    <w:rsid w:val="009A2D07"/>
    <w:rsid w:val="009A6110"/>
    <w:rsid w:val="009B01D4"/>
    <w:rsid w:val="009C224B"/>
    <w:rsid w:val="009C2FFD"/>
    <w:rsid w:val="009D0472"/>
    <w:rsid w:val="009D15D0"/>
    <w:rsid w:val="009D4BFC"/>
    <w:rsid w:val="009D6A30"/>
    <w:rsid w:val="009D6B6F"/>
    <w:rsid w:val="009E0250"/>
    <w:rsid w:val="009E0323"/>
    <w:rsid w:val="009E452A"/>
    <w:rsid w:val="009E60C6"/>
    <w:rsid w:val="009E7FDD"/>
    <w:rsid w:val="009F0EAE"/>
    <w:rsid w:val="00A039F2"/>
    <w:rsid w:val="00A059B5"/>
    <w:rsid w:val="00A1515B"/>
    <w:rsid w:val="00A22202"/>
    <w:rsid w:val="00A2321C"/>
    <w:rsid w:val="00A27AF5"/>
    <w:rsid w:val="00A3360E"/>
    <w:rsid w:val="00A40B3C"/>
    <w:rsid w:val="00A4163B"/>
    <w:rsid w:val="00A5763A"/>
    <w:rsid w:val="00A61E2D"/>
    <w:rsid w:val="00A67038"/>
    <w:rsid w:val="00A71671"/>
    <w:rsid w:val="00A72303"/>
    <w:rsid w:val="00A771C8"/>
    <w:rsid w:val="00A80CE3"/>
    <w:rsid w:val="00A81BFE"/>
    <w:rsid w:val="00A97651"/>
    <w:rsid w:val="00AA1D91"/>
    <w:rsid w:val="00AB1F55"/>
    <w:rsid w:val="00AB28FE"/>
    <w:rsid w:val="00AB4793"/>
    <w:rsid w:val="00AC1AE7"/>
    <w:rsid w:val="00AD0B09"/>
    <w:rsid w:val="00AD29E5"/>
    <w:rsid w:val="00AD670E"/>
    <w:rsid w:val="00AE550F"/>
    <w:rsid w:val="00AE5B96"/>
    <w:rsid w:val="00AF192E"/>
    <w:rsid w:val="00AF21A2"/>
    <w:rsid w:val="00AF3FA9"/>
    <w:rsid w:val="00B03A47"/>
    <w:rsid w:val="00B17777"/>
    <w:rsid w:val="00B42F35"/>
    <w:rsid w:val="00B54CCC"/>
    <w:rsid w:val="00B55E4C"/>
    <w:rsid w:val="00B65088"/>
    <w:rsid w:val="00B70210"/>
    <w:rsid w:val="00B7590E"/>
    <w:rsid w:val="00B76E0B"/>
    <w:rsid w:val="00B77267"/>
    <w:rsid w:val="00B83515"/>
    <w:rsid w:val="00B8430F"/>
    <w:rsid w:val="00B9577A"/>
    <w:rsid w:val="00BA179F"/>
    <w:rsid w:val="00BA2334"/>
    <w:rsid w:val="00BA2838"/>
    <w:rsid w:val="00BA2C23"/>
    <w:rsid w:val="00BA337E"/>
    <w:rsid w:val="00BA3C1A"/>
    <w:rsid w:val="00BA5110"/>
    <w:rsid w:val="00BA7B2C"/>
    <w:rsid w:val="00BB64B5"/>
    <w:rsid w:val="00BC2F45"/>
    <w:rsid w:val="00BC6444"/>
    <w:rsid w:val="00BC76B7"/>
    <w:rsid w:val="00BD0D46"/>
    <w:rsid w:val="00BD11C7"/>
    <w:rsid w:val="00BD3E96"/>
    <w:rsid w:val="00BE046E"/>
    <w:rsid w:val="00BE7F1F"/>
    <w:rsid w:val="00BF47F6"/>
    <w:rsid w:val="00BF5CBE"/>
    <w:rsid w:val="00C0403B"/>
    <w:rsid w:val="00C14262"/>
    <w:rsid w:val="00C17DA1"/>
    <w:rsid w:val="00C21217"/>
    <w:rsid w:val="00C21BCB"/>
    <w:rsid w:val="00C25607"/>
    <w:rsid w:val="00C262C0"/>
    <w:rsid w:val="00C3314F"/>
    <w:rsid w:val="00C37B1E"/>
    <w:rsid w:val="00C40738"/>
    <w:rsid w:val="00C461AB"/>
    <w:rsid w:val="00C479A8"/>
    <w:rsid w:val="00C524E2"/>
    <w:rsid w:val="00C5320A"/>
    <w:rsid w:val="00C6592D"/>
    <w:rsid w:val="00C65CD4"/>
    <w:rsid w:val="00C670D8"/>
    <w:rsid w:val="00C71115"/>
    <w:rsid w:val="00C7476A"/>
    <w:rsid w:val="00C75746"/>
    <w:rsid w:val="00C82910"/>
    <w:rsid w:val="00C839CF"/>
    <w:rsid w:val="00C86F5D"/>
    <w:rsid w:val="00CB165D"/>
    <w:rsid w:val="00CB2BB9"/>
    <w:rsid w:val="00CB32E3"/>
    <w:rsid w:val="00CB4055"/>
    <w:rsid w:val="00CC10E8"/>
    <w:rsid w:val="00CC3AAB"/>
    <w:rsid w:val="00CD4729"/>
    <w:rsid w:val="00CE5FAF"/>
    <w:rsid w:val="00CF6502"/>
    <w:rsid w:val="00CF772E"/>
    <w:rsid w:val="00D03745"/>
    <w:rsid w:val="00D03C12"/>
    <w:rsid w:val="00D04AF9"/>
    <w:rsid w:val="00D12DD4"/>
    <w:rsid w:val="00D1501D"/>
    <w:rsid w:val="00D2268E"/>
    <w:rsid w:val="00D23E2A"/>
    <w:rsid w:val="00D24318"/>
    <w:rsid w:val="00D24418"/>
    <w:rsid w:val="00D26C58"/>
    <w:rsid w:val="00D31689"/>
    <w:rsid w:val="00D3308F"/>
    <w:rsid w:val="00D47206"/>
    <w:rsid w:val="00D51093"/>
    <w:rsid w:val="00D625FA"/>
    <w:rsid w:val="00D65498"/>
    <w:rsid w:val="00D6696B"/>
    <w:rsid w:val="00D6762D"/>
    <w:rsid w:val="00D80A12"/>
    <w:rsid w:val="00D82974"/>
    <w:rsid w:val="00D8421F"/>
    <w:rsid w:val="00D86453"/>
    <w:rsid w:val="00D87AD5"/>
    <w:rsid w:val="00DA394A"/>
    <w:rsid w:val="00DB10BC"/>
    <w:rsid w:val="00DB2F7B"/>
    <w:rsid w:val="00DB325C"/>
    <w:rsid w:val="00DB4449"/>
    <w:rsid w:val="00DB4757"/>
    <w:rsid w:val="00DD103A"/>
    <w:rsid w:val="00DD3790"/>
    <w:rsid w:val="00DD4D1A"/>
    <w:rsid w:val="00DD74D7"/>
    <w:rsid w:val="00DE7F6E"/>
    <w:rsid w:val="00DF239F"/>
    <w:rsid w:val="00E00D60"/>
    <w:rsid w:val="00E11484"/>
    <w:rsid w:val="00E1281B"/>
    <w:rsid w:val="00E14FFB"/>
    <w:rsid w:val="00E15AAB"/>
    <w:rsid w:val="00E205B8"/>
    <w:rsid w:val="00E332F6"/>
    <w:rsid w:val="00E34299"/>
    <w:rsid w:val="00E3751C"/>
    <w:rsid w:val="00E43B1C"/>
    <w:rsid w:val="00E43E50"/>
    <w:rsid w:val="00E459C7"/>
    <w:rsid w:val="00E63AC9"/>
    <w:rsid w:val="00E67095"/>
    <w:rsid w:val="00E676F4"/>
    <w:rsid w:val="00E7517A"/>
    <w:rsid w:val="00E85146"/>
    <w:rsid w:val="00EA0321"/>
    <w:rsid w:val="00EA28B1"/>
    <w:rsid w:val="00EA4733"/>
    <w:rsid w:val="00EA4C06"/>
    <w:rsid w:val="00EA53AB"/>
    <w:rsid w:val="00EA7679"/>
    <w:rsid w:val="00EB0DED"/>
    <w:rsid w:val="00EB2DA9"/>
    <w:rsid w:val="00EB70BE"/>
    <w:rsid w:val="00EC0A15"/>
    <w:rsid w:val="00EC0B36"/>
    <w:rsid w:val="00EC0DDC"/>
    <w:rsid w:val="00EC383D"/>
    <w:rsid w:val="00EC499C"/>
    <w:rsid w:val="00ED12FF"/>
    <w:rsid w:val="00ED3533"/>
    <w:rsid w:val="00ED5423"/>
    <w:rsid w:val="00EE2F17"/>
    <w:rsid w:val="00EE7467"/>
    <w:rsid w:val="00EF31E9"/>
    <w:rsid w:val="00EF3F78"/>
    <w:rsid w:val="00EF3FFC"/>
    <w:rsid w:val="00EF463C"/>
    <w:rsid w:val="00EF6B11"/>
    <w:rsid w:val="00F0180E"/>
    <w:rsid w:val="00F03E17"/>
    <w:rsid w:val="00F2021E"/>
    <w:rsid w:val="00F2026C"/>
    <w:rsid w:val="00F20E34"/>
    <w:rsid w:val="00F21603"/>
    <w:rsid w:val="00F21A96"/>
    <w:rsid w:val="00F22BFA"/>
    <w:rsid w:val="00F244B5"/>
    <w:rsid w:val="00F26CFB"/>
    <w:rsid w:val="00F42BD1"/>
    <w:rsid w:val="00F44C5F"/>
    <w:rsid w:val="00F45ACA"/>
    <w:rsid w:val="00F504A7"/>
    <w:rsid w:val="00F54AED"/>
    <w:rsid w:val="00F560AF"/>
    <w:rsid w:val="00F61A9A"/>
    <w:rsid w:val="00F629F9"/>
    <w:rsid w:val="00F6335E"/>
    <w:rsid w:val="00F65663"/>
    <w:rsid w:val="00F71BE1"/>
    <w:rsid w:val="00F75D83"/>
    <w:rsid w:val="00F766E1"/>
    <w:rsid w:val="00F76FB0"/>
    <w:rsid w:val="00F80067"/>
    <w:rsid w:val="00F814CB"/>
    <w:rsid w:val="00F85BAD"/>
    <w:rsid w:val="00F87362"/>
    <w:rsid w:val="00F87798"/>
    <w:rsid w:val="00F96EC7"/>
    <w:rsid w:val="00FA1866"/>
    <w:rsid w:val="00FB0D95"/>
    <w:rsid w:val="00FB37EF"/>
    <w:rsid w:val="00FC0369"/>
    <w:rsid w:val="00FC0997"/>
    <w:rsid w:val="00FC0D65"/>
    <w:rsid w:val="00FC4761"/>
    <w:rsid w:val="00FD53E8"/>
    <w:rsid w:val="00FD7A3A"/>
    <w:rsid w:val="00FE03E8"/>
    <w:rsid w:val="00FE3B5E"/>
    <w:rsid w:val="00FE40AB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30F21"/>
  <w15:docId w15:val="{578009C3-FFAB-48D2-B512-592C09A5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AC"/>
  </w:style>
  <w:style w:type="paragraph" w:styleId="Heading1">
    <w:name w:val="heading 1"/>
    <w:basedOn w:val="Normal"/>
    <w:next w:val="Normal"/>
    <w:link w:val="Heading1Char"/>
    <w:uiPriority w:val="9"/>
    <w:qFormat/>
    <w:rsid w:val="00EC3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0AC"/>
    <w:rPr>
      <w:color w:val="0000FF"/>
      <w:u w:val="single"/>
    </w:rPr>
  </w:style>
  <w:style w:type="paragraph" w:styleId="NormalWeb">
    <w:name w:val="Normal (Web)"/>
    <w:basedOn w:val="Normal"/>
    <w:unhideWhenUsed/>
    <w:rsid w:val="002F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4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3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A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4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4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73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3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6219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219A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46183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4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7BD"/>
  </w:style>
  <w:style w:type="character" w:styleId="SubtleEmphasis">
    <w:name w:val="Subtle Emphasis"/>
    <w:basedOn w:val="DefaultParagraphFont"/>
    <w:uiPriority w:val="19"/>
    <w:qFormat/>
    <w:rsid w:val="003644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F51E-F296-439E-8466-56C3ACBA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4508</Words>
  <Characters>25697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MKT</Company>
  <LinksUpToDate>false</LinksUpToDate>
  <CharactersWithSpaces>30145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 Japalak</dc:creator>
  <cp:lastModifiedBy>Enis Ajkunic</cp:lastModifiedBy>
  <cp:revision>2</cp:revision>
  <cp:lastPrinted>2023-11-13T15:10:00Z</cp:lastPrinted>
  <dcterms:created xsi:type="dcterms:W3CDTF">2024-06-18T09:02:00Z</dcterms:created>
  <dcterms:modified xsi:type="dcterms:W3CDTF">2024-06-18T09:02:00Z</dcterms:modified>
</cp:coreProperties>
</file>